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E6838" w14:textId="43BA0480" w:rsidR="009832C2" w:rsidRDefault="002D3658" w:rsidP="006A0C0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Zarządzenie nr </w:t>
      </w:r>
      <w:r w:rsidR="00FD3650">
        <w:rPr>
          <w:rFonts w:ascii="Times New Roman" w:hAnsi="Times New Roman" w:cs="Times New Roman"/>
          <w:b/>
          <w:bCs/>
          <w:sz w:val="28"/>
          <w:szCs w:val="28"/>
        </w:rPr>
        <w:t>90</w:t>
      </w:r>
      <w:r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7170DBC5" w14:textId="01836F6B" w:rsidR="002D3658" w:rsidRDefault="002D3658" w:rsidP="006A0C0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Starosty Tureckiego</w:t>
      </w:r>
    </w:p>
    <w:p w14:paraId="43BFADAF" w14:textId="605188E8" w:rsidR="002D3658" w:rsidRDefault="002D3658" w:rsidP="006A0C0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FD3650">
        <w:rPr>
          <w:rFonts w:ascii="Times New Roman" w:hAnsi="Times New Roman" w:cs="Times New Roman"/>
          <w:b/>
          <w:bCs/>
          <w:sz w:val="28"/>
          <w:szCs w:val="28"/>
        </w:rPr>
        <w:t>11.12.2024 r.</w:t>
      </w:r>
    </w:p>
    <w:p w14:paraId="4A2B92EB" w14:textId="77777777" w:rsidR="002D3658" w:rsidRDefault="002D3658" w:rsidP="006A0C0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59413" w14:textId="2A3CB0E8" w:rsidR="002D3658" w:rsidRDefault="002D3658" w:rsidP="006A0C0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sprawie przeznaczenia do zbycia w drodze darowizny nieruchomości położonej w miejscowości Beznazwa, gm. Władysławów</w:t>
      </w:r>
    </w:p>
    <w:p w14:paraId="51405146" w14:textId="77777777" w:rsidR="002D3658" w:rsidRDefault="002D3658" w:rsidP="006A0C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65D25" w14:textId="77777777" w:rsidR="002D3658" w:rsidRDefault="002D3658" w:rsidP="006A0C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60527" w14:textId="77777777" w:rsidR="002D3658" w:rsidRDefault="002D3658" w:rsidP="006A0C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516E0" w14:textId="2A0EBD87" w:rsidR="002D3658" w:rsidRDefault="002D3658" w:rsidP="006A0C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13 ust. 2 i ust. 2a oraz art. 23 ust. 1 pkt 7 ustawy z </w:t>
      </w:r>
      <w:r w:rsidR="007E598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 21 sierpnia 1997 r. o gospodarce nieruchomościami (Dz. U. z 2024 r. poz. 1145, 1222, 1717) zarządzam:</w:t>
      </w:r>
    </w:p>
    <w:p w14:paraId="5F0B5DEC" w14:textId="77777777" w:rsidR="002D3658" w:rsidRDefault="002D3658" w:rsidP="006A0C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B1C71" w14:textId="77777777" w:rsidR="002D3658" w:rsidRDefault="002D3658" w:rsidP="006A0C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3F133" w14:textId="51950296" w:rsidR="002D3658" w:rsidRDefault="002D3658" w:rsidP="006A0C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42B1D221" w14:textId="192DB726" w:rsidR="002D3658" w:rsidRDefault="002D3658" w:rsidP="006A0C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Przeznacza się do zbycia w drodze darowizny, na rzecz Gminy Władysławów nieruchomość, stanowiącą własność Skarbu Państwa</w:t>
      </w:r>
      <w:r w:rsidR="002F76FC">
        <w:rPr>
          <w:rFonts w:ascii="Times New Roman" w:hAnsi="Times New Roman" w:cs="Times New Roman"/>
          <w:sz w:val="24"/>
          <w:szCs w:val="24"/>
        </w:rPr>
        <w:t xml:space="preserve">, położoną w miejscowości Beznazwa, gm. Władysławów, obejmującą działkę oznaczoną nr </w:t>
      </w:r>
      <w:proofErr w:type="spellStart"/>
      <w:r w:rsidR="002F76FC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2F76FC">
        <w:rPr>
          <w:rFonts w:ascii="Times New Roman" w:hAnsi="Times New Roman" w:cs="Times New Roman"/>
          <w:sz w:val="24"/>
          <w:szCs w:val="24"/>
        </w:rPr>
        <w:t xml:space="preserve">. 98/1, o powierzchni 0,0800 ha, dla której w Sądzie Rejonowym w Turku prowadzona jest księga wieczysta nr KN1T/00018754/8, z przeznaczeniem na realizację zadania własnego Gminy Władysławów, obejmującego wspieranie i </w:t>
      </w:r>
      <w:r w:rsidR="006A0C06">
        <w:rPr>
          <w:rFonts w:ascii="Times New Roman" w:hAnsi="Times New Roman" w:cs="Times New Roman"/>
          <w:sz w:val="24"/>
          <w:szCs w:val="24"/>
        </w:rPr>
        <w:t>upowszechnianie</w:t>
      </w:r>
      <w:r w:rsidR="002F76FC">
        <w:rPr>
          <w:rFonts w:ascii="Times New Roman" w:hAnsi="Times New Roman" w:cs="Times New Roman"/>
          <w:sz w:val="24"/>
          <w:szCs w:val="24"/>
        </w:rPr>
        <w:t xml:space="preserve"> idei samorządowej, w tym </w:t>
      </w:r>
      <w:r w:rsidR="006A0C06">
        <w:rPr>
          <w:rFonts w:ascii="Times New Roman" w:hAnsi="Times New Roman" w:cs="Times New Roman"/>
          <w:sz w:val="24"/>
          <w:szCs w:val="24"/>
        </w:rPr>
        <w:t>tworzenie</w:t>
      </w:r>
      <w:r w:rsidR="002F76FC">
        <w:rPr>
          <w:rFonts w:ascii="Times New Roman" w:hAnsi="Times New Roman" w:cs="Times New Roman"/>
          <w:sz w:val="24"/>
          <w:szCs w:val="24"/>
        </w:rPr>
        <w:t xml:space="preserve"> warunków do działania i rozwoju jednostek pomocniczych i </w:t>
      </w:r>
      <w:r w:rsidR="006A0C06">
        <w:rPr>
          <w:rFonts w:ascii="Times New Roman" w:hAnsi="Times New Roman" w:cs="Times New Roman"/>
          <w:sz w:val="24"/>
          <w:szCs w:val="24"/>
        </w:rPr>
        <w:t>wdrażane</w:t>
      </w:r>
      <w:r w:rsidR="002F76FC">
        <w:rPr>
          <w:rFonts w:ascii="Times New Roman" w:hAnsi="Times New Roman" w:cs="Times New Roman"/>
          <w:sz w:val="24"/>
          <w:szCs w:val="24"/>
        </w:rPr>
        <w:t xml:space="preserve"> </w:t>
      </w:r>
      <w:r w:rsidR="006A0C06">
        <w:rPr>
          <w:rFonts w:ascii="Times New Roman" w:hAnsi="Times New Roman" w:cs="Times New Roman"/>
          <w:sz w:val="24"/>
          <w:szCs w:val="24"/>
        </w:rPr>
        <w:t>programów pobudzania aktywności obywatelskiej</w:t>
      </w:r>
      <w:r w:rsidR="002F76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4D9050" w14:textId="77777777" w:rsidR="002F76FC" w:rsidRDefault="002F76FC" w:rsidP="006A0C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717D2" w14:textId="57331A21" w:rsidR="002F76FC" w:rsidRDefault="002F76FC" w:rsidP="006A0C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0A43DF38" w14:textId="0143E39B" w:rsidR="002F76FC" w:rsidRDefault="002F76FC" w:rsidP="006A0C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Naczelnikowi Wydziału Gospodarki Nieruchomościami.</w:t>
      </w:r>
    </w:p>
    <w:p w14:paraId="165B6ACF" w14:textId="77777777" w:rsidR="002F76FC" w:rsidRDefault="002F76FC" w:rsidP="006A0C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F9561" w14:textId="510C47F8" w:rsidR="002F76FC" w:rsidRDefault="002F76FC" w:rsidP="006A0C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7E47CD7B" w14:textId="77F03B43" w:rsidR="007B6BAB" w:rsidRDefault="007B6BAB" w:rsidP="007B6BA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Zarządzenie nr 39/2024 Starosty Tureckiego z dnia 21 czerwca 2024 r. w sprawie przeznaczenia do zbycia w drodze darowizny nieruchomości położonej w miejscowości Beznazwa, gm. Władysławów.</w:t>
      </w:r>
    </w:p>
    <w:p w14:paraId="6948C1CF" w14:textId="77777777" w:rsidR="007B6BAB" w:rsidRDefault="007B6BAB" w:rsidP="007B6BA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0BE68E" w14:textId="7411C894" w:rsidR="007B6BAB" w:rsidRDefault="007B6BAB" w:rsidP="007B6BA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18697022" w14:textId="6223CC7C" w:rsidR="002F76FC" w:rsidRDefault="002F76FC" w:rsidP="006A0C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jego wydania.</w:t>
      </w:r>
    </w:p>
    <w:p w14:paraId="354AEB38" w14:textId="77777777" w:rsidR="006A0C06" w:rsidRDefault="006A0C06" w:rsidP="006A0C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923F0" w14:textId="77777777" w:rsidR="006A0C06" w:rsidRDefault="006A0C06" w:rsidP="006A0C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C685C" w14:textId="77777777" w:rsidR="006A0C06" w:rsidRDefault="006A0C06" w:rsidP="006A0C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BA635" w14:textId="025C23A0" w:rsidR="006A0C06" w:rsidRDefault="00D3683C" w:rsidP="006A0C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88352152"/>
      <w:r>
        <w:rPr>
          <w:rFonts w:ascii="Times New Roman" w:hAnsi="Times New Roman" w:cs="Times New Roman"/>
          <w:sz w:val="24"/>
          <w:szCs w:val="24"/>
        </w:rPr>
        <w:t xml:space="preserve">     Starosta</w:t>
      </w:r>
    </w:p>
    <w:p w14:paraId="09713EBF" w14:textId="0C12EF25" w:rsidR="00D3683C" w:rsidRDefault="00D3683C" w:rsidP="006A0C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Jan Smak</w:t>
      </w:r>
    </w:p>
    <w:bookmarkEnd w:id="0"/>
    <w:p w14:paraId="47A0082F" w14:textId="77777777" w:rsidR="006A0C06" w:rsidRDefault="006A0C06" w:rsidP="006A0C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F2B48" w14:textId="77777777" w:rsidR="006A0C06" w:rsidRDefault="006A0C06" w:rsidP="006A0C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B0A96" w14:textId="77777777" w:rsidR="006A0C06" w:rsidRDefault="006A0C06" w:rsidP="006A0C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AB59B" w14:textId="77777777" w:rsidR="006A0C06" w:rsidRDefault="006A0C06" w:rsidP="006A0C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A8510" w14:textId="77777777" w:rsidR="006A0C06" w:rsidRDefault="006A0C06" w:rsidP="006A0C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32252" w14:textId="77777777" w:rsidR="006A0C06" w:rsidRDefault="006A0C06" w:rsidP="006A0C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18B0D" w14:textId="56DA27F8" w:rsidR="006A0C06" w:rsidRDefault="006A0C06" w:rsidP="005E7B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UZASADNIENIE</w:t>
      </w:r>
    </w:p>
    <w:p w14:paraId="4342E897" w14:textId="23A0BCCB" w:rsidR="006A0C06" w:rsidRPr="00D3683C" w:rsidRDefault="006A0C06" w:rsidP="005E7B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683C">
        <w:rPr>
          <w:rFonts w:ascii="Times New Roman" w:hAnsi="Times New Roman" w:cs="Times New Roman"/>
          <w:sz w:val="20"/>
          <w:szCs w:val="20"/>
        </w:rPr>
        <w:t>Nieruchomość położona w miejscowości Beznazwa, gm. Władysławów, o powierzchni 0,0800 ha, składająca się z działki oznaczonej nr ewidencyjnym 98/1, dla której w Sądzie Rejonowym w Turku prowadzona jest księga wieczysta nr KN1T/00018754/8, stanowi własność Skarbu Państwa.</w:t>
      </w:r>
    </w:p>
    <w:p w14:paraId="4AE0EB4C" w14:textId="65AD8D65" w:rsidR="0092726D" w:rsidRPr="00D3683C" w:rsidRDefault="0092726D" w:rsidP="005E7B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3683C">
        <w:rPr>
          <w:rFonts w:ascii="Times New Roman" w:hAnsi="Times New Roman" w:cs="Times New Roman"/>
          <w:sz w:val="20"/>
          <w:szCs w:val="20"/>
        </w:rPr>
        <w:t xml:space="preserve">Wójt Gminy Władysławów wnioskiem nr GN.6822.1.2024 z dnia 06 marca 2024 r. zwrócił się do Starosty Tureckiego o </w:t>
      </w:r>
      <w:r w:rsidR="007E5989" w:rsidRPr="00D3683C">
        <w:rPr>
          <w:rFonts w:ascii="Times New Roman" w:hAnsi="Times New Roman" w:cs="Times New Roman"/>
          <w:sz w:val="20"/>
          <w:szCs w:val="20"/>
        </w:rPr>
        <w:t>dokonanie</w:t>
      </w:r>
      <w:r w:rsidRPr="00D3683C">
        <w:rPr>
          <w:rFonts w:ascii="Times New Roman" w:hAnsi="Times New Roman" w:cs="Times New Roman"/>
          <w:sz w:val="20"/>
          <w:szCs w:val="20"/>
        </w:rPr>
        <w:t xml:space="preserve"> umowy darowizny, w trybie art. 13 ust. 2 ustawy z dnia 21 sierpnia 1997 r. o gospodarce nieruchomościami na rzecz Gminy Władysławów, nieruchomości gruntowej zabudowanej budynkiem świetlicy wiejskiej. Przedmiotowa nieruchomość służyć ma realizacji zadań własnych Gminy Władysławów.</w:t>
      </w:r>
    </w:p>
    <w:p w14:paraId="312512FE" w14:textId="5E2AFC14" w:rsidR="0092726D" w:rsidRPr="00D3683C" w:rsidRDefault="0092726D" w:rsidP="005E7BE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3683C">
        <w:rPr>
          <w:rFonts w:ascii="Times New Roman" w:hAnsi="Times New Roman" w:cs="Times New Roman"/>
          <w:kern w:val="0"/>
          <w:sz w:val="20"/>
          <w:szCs w:val="20"/>
        </w:rPr>
        <w:t>Nieruchomość</w:t>
      </w:r>
      <w:r w:rsidRPr="00D3683C">
        <w:rPr>
          <w:rFonts w:ascii="Times New Roman" w:hAnsi="Times New Roman" w:cs="Times New Roman"/>
          <w:sz w:val="20"/>
          <w:szCs w:val="20"/>
        </w:rPr>
        <w:t xml:space="preserve"> jest objęta miejscowym planem zagospodarowania przestrzennego Gminy </w:t>
      </w:r>
      <w:r w:rsidRPr="00D3683C">
        <w:rPr>
          <w:rFonts w:ascii="Times New Roman" w:hAnsi="Times New Roman" w:cs="Times New Roman"/>
          <w:kern w:val="0"/>
          <w:sz w:val="20"/>
          <w:szCs w:val="20"/>
        </w:rPr>
        <w:t>Władysławów</w:t>
      </w:r>
      <w:r w:rsidRPr="00D3683C">
        <w:rPr>
          <w:rFonts w:ascii="Times New Roman" w:hAnsi="Times New Roman" w:cs="Times New Roman"/>
          <w:sz w:val="20"/>
          <w:szCs w:val="20"/>
        </w:rPr>
        <w:t xml:space="preserve"> zatwierdzonym uchwałą nr 16</w:t>
      </w:r>
      <w:r w:rsidR="00683FA7" w:rsidRPr="00D3683C">
        <w:rPr>
          <w:rFonts w:ascii="Times New Roman" w:hAnsi="Times New Roman" w:cs="Times New Roman"/>
          <w:sz w:val="20"/>
          <w:szCs w:val="20"/>
        </w:rPr>
        <w:t>2</w:t>
      </w:r>
      <w:r w:rsidRPr="00D3683C">
        <w:rPr>
          <w:rFonts w:ascii="Times New Roman" w:hAnsi="Times New Roman" w:cs="Times New Roman"/>
          <w:sz w:val="20"/>
          <w:szCs w:val="20"/>
        </w:rPr>
        <w:t>/13 Rady Gminy Władysławów z dnia 27 marca 2013 r., zmienionym Rozstrzygnięciem Nadzorczym N</w:t>
      </w:r>
      <w:r w:rsidR="00683FA7" w:rsidRPr="00D3683C">
        <w:rPr>
          <w:rFonts w:ascii="Times New Roman" w:hAnsi="Times New Roman" w:cs="Times New Roman"/>
          <w:sz w:val="20"/>
          <w:szCs w:val="20"/>
        </w:rPr>
        <w:t>r</w:t>
      </w:r>
      <w:r w:rsidRPr="00D3683C">
        <w:rPr>
          <w:rFonts w:ascii="Times New Roman" w:hAnsi="Times New Roman" w:cs="Times New Roman"/>
          <w:sz w:val="20"/>
          <w:szCs w:val="20"/>
        </w:rPr>
        <w:t xml:space="preserve"> KN-I.4131.1.26</w:t>
      </w:r>
      <w:r w:rsidR="00683FA7" w:rsidRPr="00D3683C">
        <w:rPr>
          <w:rFonts w:ascii="Times New Roman" w:hAnsi="Times New Roman" w:cs="Times New Roman"/>
          <w:sz w:val="20"/>
          <w:szCs w:val="20"/>
        </w:rPr>
        <w:t>8</w:t>
      </w:r>
      <w:r w:rsidRPr="00D3683C">
        <w:rPr>
          <w:rFonts w:ascii="Times New Roman" w:hAnsi="Times New Roman" w:cs="Times New Roman"/>
          <w:sz w:val="20"/>
          <w:szCs w:val="20"/>
        </w:rPr>
        <w:t xml:space="preserve">.2013.16 Wojewody Wielkopolskiego, i zmienionym uchwałą nr 55/15 Rady Gminy Władysławów z dnia 26 maja 2015 r. Zgodnie z jego zapisem, przedmiotowa działka wchodzi w skład terenu oznaczonego symbolami </w:t>
      </w:r>
      <w:r w:rsidR="00683FA7" w:rsidRPr="00D3683C">
        <w:rPr>
          <w:rFonts w:ascii="Times New Roman" w:hAnsi="Times New Roman" w:cs="Times New Roman"/>
          <w:sz w:val="20"/>
          <w:szCs w:val="20"/>
        </w:rPr>
        <w:t>A4RM</w:t>
      </w:r>
      <w:r w:rsidRPr="00D3683C">
        <w:rPr>
          <w:rFonts w:ascii="Times New Roman" w:hAnsi="Times New Roman" w:cs="Times New Roman"/>
          <w:sz w:val="20"/>
          <w:szCs w:val="20"/>
        </w:rPr>
        <w:t xml:space="preserve"> – tereny </w:t>
      </w:r>
      <w:r w:rsidR="00683FA7" w:rsidRPr="00D3683C">
        <w:rPr>
          <w:rFonts w:ascii="Times New Roman" w:hAnsi="Times New Roman" w:cs="Times New Roman"/>
          <w:sz w:val="20"/>
          <w:szCs w:val="20"/>
        </w:rPr>
        <w:t>zabudowy zagrodowej</w:t>
      </w:r>
      <w:r w:rsidRPr="00D3683C">
        <w:rPr>
          <w:rFonts w:ascii="Times New Roman" w:hAnsi="Times New Roman" w:cs="Times New Roman"/>
          <w:sz w:val="20"/>
          <w:szCs w:val="20"/>
        </w:rPr>
        <w:t>.</w:t>
      </w:r>
    </w:p>
    <w:p w14:paraId="797B727D" w14:textId="1CDC2C47" w:rsidR="00683FA7" w:rsidRPr="00D3683C" w:rsidRDefault="00683FA7" w:rsidP="005E7BE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3683C">
        <w:rPr>
          <w:rFonts w:ascii="Times New Roman" w:hAnsi="Times New Roman" w:cs="Times New Roman"/>
          <w:sz w:val="20"/>
          <w:szCs w:val="20"/>
        </w:rPr>
        <w:t>Zgodnie z operatem szacunkowym z dnia 20 maja 2024 r. sporządzonym przez rzeczoznawcę majątkowego wartość rynkowa nieruchomości zabudowanej budynkiem świetlicy wynosi 219 568 zł</w:t>
      </w:r>
      <w:r w:rsidR="005E7BE5" w:rsidRPr="00D3683C">
        <w:rPr>
          <w:rFonts w:ascii="Times New Roman" w:hAnsi="Times New Roman" w:cs="Times New Roman"/>
          <w:sz w:val="20"/>
          <w:szCs w:val="20"/>
        </w:rPr>
        <w:t>, w tym wartość rynkowa prawa własności gruntu niezabudowanego o powierzchni 0,0800 ha wynosi 26 664 zł.</w:t>
      </w:r>
    </w:p>
    <w:p w14:paraId="769384AB" w14:textId="29759255" w:rsidR="005E7BE5" w:rsidRPr="00D3683C" w:rsidRDefault="005E7BE5" w:rsidP="005E7BE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3683C">
        <w:rPr>
          <w:rFonts w:ascii="Times New Roman" w:hAnsi="Times New Roman" w:cs="Times New Roman"/>
          <w:sz w:val="20"/>
          <w:szCs w:val="20"/>
        </w:rPr>
        <w:t>Zgodnie z przepisem art. 13 ust. 2 ustawy o gospodarce nieruchomościami, nieruchomość może być, z zastrzeżeniem art. 59 ust. 1, przedmiotem darowizny na cele publiczne, a także przedmiotem darowizny dokonywanej między Skarbem Państwa a jednostką samorządu terytorialnego, a także między tymi jednostkami. W umowie darowizny określa się cel, na który nieruchomość jest darowana. W przypadku niewykorzystania nieruchomości na ten cel darow</w:t>
      </w:r>
      <w:r w:rsidR="007E5989" w:rsidRPr="00D3683C">
        <w:rPr>
          <w:rFonts w:ascii="Times New Roman" w:hAnsi="Times New Roman" w:cs="Times New Roman"/>
          <w:sz w:val="20"/>
          <w:szCs w:val="20"/>
        </w:rPr>
        <w:t>izna</w:t>
      </w:r>
      <w:r w:rsidRPr="00D3683C">
        <w:rPr>
          <w:rFonts w:ascii="Times New Roman" w:hAnsi="Times New Roman" w:cs="Times New Roman"/>
          <w:sz w:val="20"/>
          <w:szCs w:val="20"/>
        </w:rPr>
        <w:t xml:space="preserve"> podlega odwołaniu, z</w:t>
      </w:r>
      <w:r w:rsidR="007E5989" w:rsidRPr="00D3683C">
        <w:rPr>
          <w:rFonts w:ascii="Times New Roman" w:hAnsi="Times New Roman" w:cs="Times New Roman"/>
          <w:sz w:val="20"/>
          <w:szCs w:val="20"/>
        </w:rPr>
        <w:t xml:space="preserve">godnie z </w:t>
      </w:r>
      <w:r w:rsidRPr="00D3683C">
        <w:rPr>
          <w:rFonts w:ascii="Times New Roman" w:hAnsi="Times New Roman" w:cs="Times New Roman"/>
          <w:sz w:val="20"/>
          <w:szCs w:val="20"/>
        </w:rPr>
        <w:t>ust. 2</w:t>
      </w:r>
      <w:r w:rsidR="007E5989" w:rsidRPr="00D3683C">
        <w:rPr>
          <w:rFonts w:ascii="Times New Roman" w:hAnsi="Times New Roman" w:cs="Times New Roman"/>
          <w:sz w:val="20"/>
          <w:szCs w:val="20"/>
        </w:rPr>
        <w:t>b tego przepisu</w:t>
      </w:r>
      <w:r w:rsidRPr="00D3683C">
        <w:rPr>
          <w:rFonts w:ascii="Times New Roman" w:hAnsi="Times New Roman" w:cs="Times New Roman"/>
          <w:sz w:val="20"/>
          <w:szCs w:val="20"/>
        </w:rPr>
        <w:t>.</w:t>
      </w:r>
    </w:p>
    <w:p w14:paraId="458A2E61" w14:textId="6943FE97" w:rsidR="0092726D" w:rsidRPr="00D3683C" w:rsidRDefault="005E7BE5" w:rsidP="005E7B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3683C">
        <w:rPr>
          <w:rFonts w:ascii="Times New Roman" w:hAnsi="Times New Roman" w:cs="Times New Roman"/>
          <w:sz w:val="20"/>
          <w:szCs w:val="20"/>
        </w:rPr>
        <w:t>W</w:t>
      </w:r>
      <w:r w:rsidR="001F6DD9" w:rsidRPr="00D3683C">
        <w:rPr>
          <w:rFonts w:ascii="Times New Roman" w:hAnsi="Times New Roman" w:cs="Times New Roman"/>
          <w:sz w:val="20"/>
          <w:szCs w:val="20"/>
        </w:rPr>
        <w:t xml:space="preserve"> Uchwale nr 37/24 z dnia 07 listopada 2024 r. Rada </w:t>
      </w:r>
      <w:r w:rsidR="00C774B5" w:rsidRPr="00D3683C">
        <w:rPr>
          <w:rFonts w:ascii="Times New Roman" w:hAnsi="Times New Roman" w:cs="Times New Roman"/>
          <w:sz w:val="20"/>
          <w:szCs w:val="20"/>
        </w:rPr>
        <w:t>Gmin</w:t>
      </w:r>
      <w:r w:rsidR="001F6DD9" w:rsidRPr="00D3683C">
        <w:rPr>
          <w:rFonts w:ascii="Times New Roman" w:hAnsi="Times New Roman" w:cs="Times New Roman"/>
          <w:sz w:val="20"/>
          <w:szCs w:val="20"/>
        </w:rPr>
        <w:t>y</w:t>
      </w:r>
      <w:r w:rsidR="00C774B5" w:rsidRPr="00D3683C">
        <w:rPr>
          <w:rFonts w:ascii="Times New Roman" w:hAnsi="Times New Roman" w:cs="Times New Roman"/>
          <w:sz w:val="20"/>
          <w:szCs w:val="20"/>
        </w:rPr>
        <w:t xml:space="preserve"> Władysławów </w:t>
      </w:r>
      <w:r w:rsidR="001F6DD9" w:rsidRPr="00D3683C">
        <w:rPr>
          <w:rFonts w:ascii="Times New Roman" w:hAnsi="Times New Roman" w:cs="Times New Roman"/>
          <w:sz w:val="20"/>
          <w:szCs w:val="20"/>
        </w:rPr>
        <w:t>wyraziła zgodę na nabycie w drodze darowizny na rzecz</w:t>
      </w:r>
      <w:r w:rsidR="00C774B5" w:rsidRPr="00D3683C">
        <w:rPr>
          <w:rFonts w:ascii="Times New Roman" w:hAnsi="Times New Roman" w:cs="Times New Roman"/>
          <w:sz w:val="20"/>
          <w:szCs w:val="20"/>
        </w:rPr>
        <w:t xml:space="preserve"> Gminy Władysławów</w:t>
      </w:r>
      <w:r w:rsidR="001F6DD9" w:rsidRPr="00D3683C">
        <w:rPr>
          <w:rFonts w:ascii="Times New Roman" w:hAnsi="Times New Roman" w:cs="Times New Roman"/>
          <w:sz w:val="20"/>
          <w:szCs w:val="20"/>
        </w:rPr>
        <w:t xml:space="preserve"> od Skarbu Państwa nieruchomości gruntowej zabudowanej, oznaczonej w ewidencji gruntów i budynków jako działka o nr </w:t>
      </w:r>
      <w:proofErr w:type="spellStart"/>
      <w:r w:rsidR="001F6DD9" w:rsidRPr="00D3683C">
        <w:rPr>
          <w:rFonts w:ascii="Times New Roman" w:hAnsi="Times New Roman" w:cs="Times New Roman"/>
          <w:sz w:val="20"/>
          <w:szCs w:val="20"/>
        </w:rPr>
        <w:t>ewid</w:t>
      </w:r>
      <w:proofErr w:type="spellEnd"/>
      <w:r w:rsidR="001F6DD9" w:rsidRPr="00D3683C">
        <w:rPr>
          <w:rFonts w:ascii="Times New Roman" w:hAnsi="Times New Roman" w:cs="Times New Roman"/>
          <w:sz w:val="20"/>
          <w:szCs w:val="20"/>
        </w:rPr>
        <w:t xml:space="preserve">. 98/1 o powierzchni 0,08 ha, położonej w obrębie </w:t>
      </w:r>
      <w:r w:rsidR="007316D6" w:rsidRPr="00D3683C">
        <w:rPr>
          <w:rFonts w:ascii="Times New Roman" w:hAnsi="Times New Roman" w:cs="Times New Roman"/>
          <w:sz w:val="20"/>
          <w:szCs w:val="20"/>
        </w:rPr>
        <w:t>B</w:t>
      </w:r>
      <w:r w:rsidR="001F6DD9" w:rsidRPr="00D3683C">
        <w:rPr>
          <w:rFonts w:ascii="Times New Roman" w:hAnsi="Times New Roman" w:cs="Times New Roman"/>
          <w:sz w:val="20"/>
          <w:szCs w:val="20"/>
        </w:rPr>
        <w:t>e</w:t>
      </w:r>
      <w:r w:rsidR="007316D6" w:rsidRPr="00D3683C">
        <w:rPr>
          <w:rFonts w:ascii="Times New Roman" w:hAnsi="Times New Roman" w:cs="Times New Roman"/>
          <w:sz w:val="20"/>
          <w:szCs w:val="20"/>
        </w:rPr>
        <w:t>znazwa</w:t>
      </w:r>
      <w:r w:rsidR="001F6DD9" w:rsidRPr="00D3683C">
        <w:rPr>
          <w:rFonts w:ascii="Times New Roman" w:hAnsi="Times New Roman" w:cs="Times New Roman"/>
          <w:sz w:val="20"/>
          <w:szCs w:val="20"/>
        </w:rPr>
        <w:t xml:space="preserve">, gm. Władysławów – z przeznaczeniem na realizację zadania własnego Gminy Władysławów obejmującego wspieranie i upowszechnianie idei samorządowej, w tym tworzenie warunków do działania i rozwoju jednostek pomocniczych i wdrażanie  programów pobudzania aktywności obywatelskiej. </w:t>
      </w:r>
    </w:p>
    <w:p w14:paraId="6F46252F" w14:textId="2E86BEDF" w:rsidR="0033418F" w:rsidRPr="00D3683C" w:rsidRDefault="0033418F" w:rsidP="005E7B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3683C">
        <w:rPr>
          <w:rFonts w:ascii="Times New Roman" w:hAnsi="Times New Roman" w:cs="Times New Roman"/>
          <w:sz w:val="20"/>
          <w:szCs w:val="20"/>
        </w:rPr>
        <w:t>Tak wskazane przeznaczenie działki 98/1 jest wystarczające aby darowizna mogła być dokonana, bowiem dokonywana jest na rzecz jednostki samorządu terytorialnego.</w:t>
      </w:r>
    </w:p>
    <w:p w14:paraId="1DF4558F" w14:textId="0501FB2B" w:rsidR="0033418F" w:rsidRPr="00D3683C" w:rsidRDefault="0033418F" w:rsidP="005E7B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3683C">
        <w:rPr>
          <w:rFonts w:ascii="Times New Roman" w:hAnsi="Times New Roman" w:cs="Times New Roman"/>
          <w:sz w:val="20"/>
          <w:szCs w:val="20"/>
        </w:rPr>
        <w:t>Zgodnie z art. 13 ust. 2a ustawy o gospodarce nieruchomościami, darowizny dokonuje Starosta po uzyskaniu zgody wojewody w przypadku, gdy stanowi ona własność Skarbu Państwa. Przeznaczając przedmiotową nieruchomość do zbycia w drodze darowizny, organ wystąpi do Wojewody Wielkopolskiego o wydanie takiej zgody. Stosownie do art. 37 ust. 2 pkt 2 wspomnianej wyżej ustawy zbycie następuje w drodze bezprzetargowej.</w:t>
      </w:r>
    </w:p>
    <w:p w14:paraId="74937B67" w14:textId="384557FC" w:rsidR="0033418F" w:rsidRDefault="0033418F" w:rsidP="005E7B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3683C">
        <w:rPr>
          <w:rFonts w:ascii="Times New Roman" w:hAnsi="Times New Roman" w:cs="Times New Roman"/>
          <w:sz w:val="20"/>
          <w:szCs w:val="20"/>
        </w:rPr>
        <w:t>Biorąc powyższe pod uwagę, wydanie niniejszego zarządzenia jest uzasadnione.</w:t>
      </w:r>
    </w:p>
    <w:p w14:paraId="2A2316D4" w14:textId="77777777" w:rsidR="00D3683C" w:rsidRDefault="00D3683C" w:rsidP="005E7B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D48B5C4" w14:textId="77777777" w:rsidR="00D3683C" w:rsidRDefault="00D3683C" w:rsidP="005E7B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C9AA412" w14:textId="77777777" w:rsidR="00D3683C" w:rsidRDefault="00D3683C" w:rsidP="00D368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Starosta</w:t>
      </w:r>
    </w:p>
    <w:p w14:paraId="2394F79F" w14:textId="77777777" w:rsidR="00D3683C" w:rsidRDefault="00D3683C" w:rsidP="00D368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Jan Smak</w:t>
      </w:r>
    </w:p>
    <w:p w14:paraId="5A520787" w14:textId="24EC4144" w:rsidR="00D3683C" w:rsidRPr="00D3683C" w:rsidRDefault="00D3683C" w:rsidP="005E7B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D3683C" w:rsidRPr="00D36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59"/>
    <w:rsid w:val="000A087B"/>
    <w:rsid w:val="001F6DD9"/>
    <w:rsid w:val="002B304F"/>
    <w:rsid w:val="002D3658"/>
    <w:rsid w:val="002F76FC"/>
    <w:rsid w:val="0033418F"/>
    <w:rsid w:val="00402659"/>
    <w:rsid w:val="005E7BE5"/>
    <w:rsid w:val="006424A5"/>
    <w:rsid w:val="00683FA7"/>
    <w:rsid w:val="006A0C06"/>
    <w:rsid w:val="007316D6"/>
    <w:rsid w:val="007B6BAB"/>
    <w:rsid w:val="007E5989"/>
    <w:rsid w:val="0092726D"/>
    <w:rsid w:val="009832C2"/>
    <w:rsid w:val="00B65F47"/>
    <w:rsid w:val="00B95796"/>
    <w:rsid w:val="00C774B5"/>
    <w:rsid w:val="00D3683C"/>
    <w:rsid w:val="00D6051E"/>
    <w:rsid w:val="00FD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E507"/>
  <w15:chartTrackingRefBased/>
  <w15:docId w15:val="{6CB65C04-59AE-48B7-A67A-D29F543A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2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2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2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2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2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2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2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2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2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2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2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2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26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26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26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26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26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26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2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2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2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2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2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26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26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26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2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26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26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Dybus</dc:creator>
  <cp:keywords/>
  <dc:description/>
  <cp:lastModifiedBy>Wioletta Kosiciarz</cp:lastModifiedBy>
  <cp:revision>6</cp:revision>
  <cp:lastPrinted>2024-12-10T11:41:00Z</cp:lastPrinted>
  <dcterms:created xsi:type="dcterms:W3CDTF">2024-11-27T13:15:00Z</dcterms:created>
  <dcterms:modified xsi:type="dcterms:W3CDTF">2025-01-21T10:42:00Z</dcterms:modified>
</cp:coreProperties>
</file>