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Starosta Turecki</w:t>
      </w:r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</w:t>
      </w:r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35 ustawy z dnia 21 sierpnia 1997 r. o gospodarce nieruchomościami </w:t>
      </w:r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(t. jedn. Dz. U. z 201</w:t>
      </w:r>
      <w:r w:rsidR="00B308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308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21</w:t>
      </w:r>
      <w:r w:rsidR="00A70E6F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przekazuje do publicznej wiadomości:</w:t>
      </w:r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Wykaz nieruchomości Skarbu Państwa </w:t>
      </w:r>
    </w:p>
    <w:p w:rsidR="001329F5" w:rsidRDefault="007F2F93" w:rsidP="007F2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przeznaczonej do sprzedaży</w:t>
      </w:r>
      <w:r w:rsidR="001329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2F93" w:rsidRDefault="001329F5" w:rsidP="007F2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w drodze przetargu ustnego nieograniczonego</w:t>
      </w:r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992"/>
        <w:gridCol w:w="1644"/>
        <w:gridCol w:w="2044"/>
        <w:gridCol w:w="1417"/>
      </w:tblGrid>
      <w:tr w:rsidR="007F2F93" w:rsidTr="007F2F9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 (obręb ewidencyjny)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B3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działki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księgi wieczystej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sprzedaży</w:t>
            </w:r>
          </w:p>
        </w:tc>
      </w:tr>
      <w:tr w:rsidR="007F2F93" w:rsidTr="006B1F45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93" w:rsidRDefault="008B2B6C" w:rsidP="00B3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Poroże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93" w:rsidRDefault="008B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8B2B6C" w:rsidP="008B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0E6F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B30893" w:rsidP="008B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2B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F2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2F93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 w:rsidP="008B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KN1T/000</w:t>
            </w:r>
            <w:r w:rsidR="008B2B6C">
              <w:rPr>
                <w:rFonts w:ascii="Times New Roman" w:hAnsi="Times New Roman" w:cs="Times New Roman"/>
                <w:sz w:val="24"/>
                <w:szCs w:val="24"/>
              </w:rPr>
              <w:t>44366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B2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93" w:rsidRPr="007F2F93" w:rsidRDefault="008B2B6C" w:rsidP="007F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5 500</w:t>
            </w:r>
            <w:r w:rsidR="007F2F93" w:rsidRPr="007F2F9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7F2F93" w:rsidRDefault="007F2F93" w:rsidP="007F2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F93" w:rsidRPr="00B30893" w:rsidRDefault="007F2F93" w:rsidP="00B3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93">
        <w:rPr>
          <w:rFonts w:ascii="Times New Roman" w:hAnsi="Times New Roman" w:cs="Times New Roman"/>
          <w:b/>
          <w:sz w:val="24"/>
          <w:szCs w:val="24"/>
        </w:rPr>
        <w:t>Przeznaczenie nieruchomości</w:t>
      </w:r>
    </w:p>
    <w:p w:rsidR="007F2F93" w:rsidRPr="00B30893" w:rsidRDefault="00B30893" w:rsidP="00B3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893">
        <w:rPr>
          <w:rFonts w:ascii="Times New Roman" w:hAnsi="Times New Roman" w:cs="Times New Roman"/>
          <w:sz w:val="24"/>
          <w:szCs w:val="24"/>
        </w:rPr>
        <w:t>Zgodnie z</w:t>
      </w:r>
      <w:r w:rsidR="008B2B6C">
        <w:rPr>
          <w:rFonts w:ascii="Times New Roman" w:hAnsi="Times New Roman" w:cs="Times New Roman"/>
          <w:sz w:val="24"/>
          <w:szCs w:val="24"/>
        </w:rPr>
        <w:t>e</w:t>
      </w:r>
      <w:r w:rsidR="00A70E6F">
        <w:rPr>
          <w:rFonts w:ascii="Times New Roman" w:hAnsi="Times New Roman" w:cs="Times New Roman"/>
          <w:sz w:val="24"/>
          <w:szCs w:val="24"/>
        </w:rPr>
        <w:t xml:space="preserve"> </w:t>
      </w:r>
      <w:r w:rsidR="008B2B6C">
        <w:rPr>
          <w:rFonts w:ascii="Times New Roman" w:hAnsi="Times New Roman" w:cs="Times New Roman"/>
          <w:sz w:val="24"/>
          <w:szCs w:val="24"/>
        </w:rPr>
        <w:t>studium uwarunkowań i kierunków</w:t>
      </w:r>
      <w:r w:rsidR="00A70E6F">
        <w:rPr>
          <w:rFonts w:ascii="Times New Roman" w:hAnsi="Times New Roman" w:cs="Times New Roman"/>
          <w:sz w:val="24"/>
          <w:szCs w:val="24"/>
        </w:rPr>
        <w:t xml:space="preserve"> zagospodarowania przestrzennego gminy </w:t>
      </w:r>
      <w:r w:rsidR="008B2B6C">
        <w:rPr>
          <w:rFonts w:ascii="Times New Roman" w:hAnsi="Times New Roman" w:cs="Times New Roman"/>
          <w:sz w:val="24"/>
          <w:szCs w:val="24"/>
        </w:rPr>
        <w:t>Malanów</w:t>
      </w:r>
      <w:r w:rsidRPr="00B30893">
        <w:rPr>
          <w:rFonts w:ascii="Times New Roman" w:hAnsi="Times New Roman" w:cs="Times New Roman"/>
          <w:sz w:val="24"/>
          <w:szCs w:val="24"/>
        </w:rPr>
        <w:t xml:space="preserve"> przyjętego Uchwałą Nr </w:t>
      </w:r>
      <w:r w:rsidR="008B2B6C">
        <w:rPr>
          <w:rFonts w:ascii="Times New Roman" w:hAnsi="Times New Roman" w:cs="Times New Roman"/>
          <w:sz w:val="24"/>
          <w:szCs w:val="24"/>
        </w:rPr>
        <w:t>XXX</w:t>
      </w:r>
      <w:r w:rsidR="00A70E6F">
        <w:rPr>
          <w:rFonts w:ascii="Times New Roman" w:hAnsi="Times New Roman" w:cs="Times New Roman"/>
          <w:sz w:val="24"/>
          <w:szCs w:val="24"/>
        </w:rPr>
        <w:t>I</w:t>
      </w:r>
      <w:r w:rsidR="008B2B6C">
        <w:rPr>
          <w:rFonts w:ascii="Times New Roman" w:hAnsi="Times New Roman" w:cs="Times New Roman"/>
          <w:sz w:val="24"/>
          <w:szCs w:val="24"/>
        </w:rPr>
        <w:t>X</w:t>
      </w:r>
      <w:r w:rsidRPr="00B30893">
        <w:rPr>
          <w:rFonts w:ascii="Times New Roman" w:hAnsi="Times New Roman" w:cs="Times New Roman"/>
          <w:sz w:val="24"/>
          <w:szCs w:val="24"/>
        </w:rPr>
        <w:t>/</w:t>
      </w:r>
      <w:r w:rsidR="008B2B6C">
        <w:rPr>
          <w:rFonts w:ascii="Times New Roman" w:hAnsi="Times New Roman" w:cs="Times New Roman"/>
          <w:sz w:val="24"/>
          <w:szCs w:val="24"/>
        </w:rPr>
        <w:t>257</w:t>
      </w:r>
      <w:r w:rsidRPr="00B30893">
        <w:rPr>
          <w:rFonts w:ascii="Times New Roman" w:hAnsi="Times New Roman" w:cs="Times New Roman"/>
          <w:sz w:val="24"/>
          <w:szCs w:val="24"/>
        </w:rPr>
        <w:t>/</w:t>
      </w:r>
      <w:r w:rsidR="008B2B6C">
        <w:rPr>
          <w:rFonts w:ascii="Times New Roman" w:hAnsi="Times New Roman" w:cs="Times New Roman"/>
          <w:sz w:val="24"/>
          <w:szCs w:val="24"/>
        </w:rPr>
        <w:t>201</w:t>
      </w:r>
      <w:r w:rsidRPr="00B30893">
        <w:rPr>
          <w:rFonts w:ascii="Times New Roman" w:hAnsi="Times New Roman" w:cs="Times New Roman"/>
          <w:sz w:val="24"/>
          <w:szCs w:val="24"/>
        </w:rPr>
        <w:t xml:space="preserve">0 Rady </w:t>
      </w:r>
      <w:r w:rsidR="008B2B6C">
        <w:rPr>
          <w:rFonts w:ascii="Times New Roman" w:hAnsi="Times New Roman" w:cs="Times New Roman"/>
          <w:sz w:val="24"/>
          <w:szCs w:val="24"/>
        </w:rPr>
        <w:t>Gminy Malanów</w:t>
      </w:r>
      <w:r w:rsidRPr="00B30893">
        <w:rPr>
          <w:rFonts w:ascii="Times New Roman" w:hAnsi="Times New Roman" w:cs="Times New Roman"/>
          <w:sz w:val="24"/>
          <w:szCs w:val="24"/>
        </w:rPr>
        <w:t xml:space="preserve"> z dnia 2</w:t>
      </w:r>
      <w:r w:rsidR="008B2B6C">
        <w:rPr>
          <w:rFonts w:ascii="Times New Roman" w:hAnsi="Times New Roman" w:cs="Times New Roman"/>
          <w:sz w:val="24"/>
          <w:szCs w:val="24"/>
        </w:rPr>
        <w:t>8</w:t>
      </w:r>
      <w:r w:rsidRPr="00B30893">
        <w:rPr>
          <w:rFonts w:ascii="Times New Roman" w:hAnsi="Times New Roman" w:cs="Times New Roman"/>
          <w:sz w:val="24"/>
          <w:szCs w:val="24"/>
        </w:rPr>
        <w:t>.0</w:t>
      </w:r>
      <w:r w:rsidR="008B2B6C">
        <w:rPr>
          <w:rFonts w:ascii="Times New Roman" w:hAnsi="Times New Roman" w:cs="Times New Roman"/>
          <w:sz w:val="24"/>
          <w:szCs w:val="24"/>
        </w:rPr>
        <w:t>5</w:t>
      </w:r>
      <w:r w:rsidR="00A70E6F">
        <w:rPr>
          <w:rFonts w:ascii="Times New Roman" w:hAnsi="Times New Roman" w:cs="Times New Roman"/>
          <w:sz w:val="24"/>
          <w:szCs w:val="24"/>
        </w:rPr>
        <w:t>.20</w:t>
      </w:r>
      <w:r w:rsidR="008B2B6C">
        <w:rPr>
          <w:rFonts w:ascii="Times New Roman" w:hAnsi="Times New Roman" w:cs="Times New Roman"/>
          <w:sz w:val="24"/>
          <w:szCs w:val="24"/>
        </w:rPr>
        <w:t>1</w:t>
      </w:r>
      <w:r w:rsidRPr="00B30893">
        <w:rPr>
          <w:rFonts w:ascii="Times New Roman" w:hAnsi="Times New Roman" w:cs="Times New Roman"/>
          <w:sz w:val="24"/>
          <w:szCs w:val="24"/>
        </w:rPr>
        <w:t xml:space="preserve">0 r. </w:t>
      </w:r>
      <w:r>
        <w:rPr>
          <w:rFonts w:ascii="Times New Roman" w:hAnsi="Times New Roman" w:cs="Times New Roman"/>
          <w:sz w:val="24"/>
          <w:szCs w:val="24"/>
        </w:rPr>
        <w:t xml:space="preserve">teren, na którym znajduje się </w:t>
      </w:r>
      <w:r w:rsidRPr="00B30893">
        <w:rPr>
          <w:rFonts w:ascii="Times New Roman" w:hAnsi="Times New Roman" w:cs="Times New Roman"/>
          <w:sz w:val="24"/>
          <w:szCs w:val="24"/>
        </w:rPr>
        <w:t xml:space="preserve">działka oznaczona nr </w:t>
      </w:r>
      <w:proofErr w:type="spellStart"/>
      <w:r w:rsidRPr="00B3089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B30893">
        <w:rPr>
          <w:rFonts w:ascii="Times New Roman" w:hAnsi="Times New Roman" w:cs="Times New Roman"/>
          <w:sz w:val="24"/>
          <w:szCs w:val="24"/>
        </w:rPr>
        <w:t xml:space="preserve">. </w:t>
      </w:r>
      <w:r w:rsidR="008B2B6C">
        <w:rPr>
          <w:rFonts w:ascii="Times New Roman" w:hAnsi="Times New Roman" w:cs="Times New Roman"/>
          <w:sz w:val="24"/>
          <w:szCs w:val="24"/>
        </w:rPr>
        <w:t xml:space="preserve">258/3 przeznaczony jest pod </w:t>
      </w:r>
      <w:r w:rsidRPr="00B30893">
        <w:rPr>
          <w:rFonts w:ascii="Times New Roman" w:hAnsi="Times New Roman" w:cs="Times New Roman"/>
          <w:sz w:val="24"/>
          <w:szCs w:val="24"/>
        </w:rPr>
        <w:t>teren</w:t>
      </w:r>
      <w:r w:rsidR="008B2B6C">
        <w:rPr>
          <w:rFonts w:ascii="Times New Roman" w:hAnsi="Times New Roman" w:cs="Times New Roman"/>
          <w:sz w:val="24"/>
          <w:szCs w:val="24"/>
        </w:rPr>
        <w:t>y</w:t>
      </w:r>
      <w:r w:rsidRPr="00B30893">
        <w:rPr>
          <w:rFonts w:ascii="Times New Roman" w:hAnsi="Times New Roman" w:cs="Times New Roman"/>
          <w:sz w:val="24"/>
          <w:szCs w:val="24"/>
        </w:rPr>
        <w:t xml:space="preserve"> </w:t>
      </w:r>
      <w:r w:rsidR="008B2B6C">
        <w:rPr>
          <w:rFonts w:ascii="Times New Roman" w:hAnsi="Times New Roman" w:cs="Times New Roman"/>
          <w:sz w:val="24"/>
          <w:szCs w:val="24"/>
        </w:rPr>
        <w:t>upraw polowych</w:t>
      </w:r>
      <w:r w:rsidRPr="00B30893">
        <w:rPr>
          <w:rFonts w:ascii="Times New Roman" w:hAnsi="Times New Roman" w:cs="Times New Roman"/>
          <w:sz w:val="24"/>
          <w:szCs w:val="24"/>
        </w:rPr>
        <w:t>.</w:t>
      </w:r>
    </w:p>
    <w:p w:rsidR="00B30893" w:rsidRDefault="00B308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F93" w:rsidRPr="00B308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893">
        <w:rPr>
          <w:rFonts w:ascii="Times New Roman" w:hAnsi="Times New Roman" w:cs="Times New Roman"/>
          <w:b/>
          <w:sz w:val="24"/>
          <w:szCs w:val="24"/>
        </w:rPr>
        <w:t>Sposób zagospodarowania nieruchomości</w:t>
      </w:r>
    </w:p>
    <w:p w:rsidR="007F2F93" w:rsidRPr="00B308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93">
        <w:rPr>
          <w:rFonts w:ascii="Times New Roman" w:hAnsi="Times New Roman" w:cs="Times New Roman"/>
          <w:sz w:val="24"/>
          <w:szCs w:val="24"/>
        </w:rPr>
        <w:t>Nieruchomość gruntowa.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nieruchomości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</w:t>
      </w:r>
      <w:r w:rsidR="000A277D">
        <w:rPr>
          <w:rFonts w:ascii="Times New Roman" w:hAnsi="Times New Roman" w:cs="Times New Roman"/>
          <w:sz w:val="24"/>
          <w:szCs w:val="24"/>
        </w:rPr>
        <w:t xml:space="preserve">przylega do drogi </w:t>
      </w:r>
      <w:r w:rsidR="008B2B6C">
        <w:rPr>
          <w:rFonts w:ascii="Times New Roman" w:hAnsi="Times New Roman" w:cs="Times New Roman"/>
          <w:sz w:val="24"/>
          <w:szCs w:val="24"/>
        </w:rPr>
        <w:t>gruntowej</w:t>
      </w:r>
      <w:r w:rsidR="007B3251">
        <w:rPr>
          <w:rFonts w:ascii="Times New Roman" w:hAnsi="Times New Roman" w:cs="Times New Roman"/>
          <w:sz w:val="24"/>
          <w:szCs w:val="24"/>
        </w:rPr>
        <w:t>, w</w:t>
      </w:r>
      <w:r w:rsidR="008B2B6C">
        <w:rPr>
          <w:rFonts w:ascii="Times New Roman" w:hAnsi="Times New Roman" w:cs="Times New Roman"/>
          <w:sz w:val="24"/>
          <w:szCs w:val="24"/>
        </w:rPr>
        <w:t xml:space="preserve"> regularnym </w:t>
      </w:r>
      <w:r w:rsidR="007B3251">
        <w:rPr>
          <w:rFonts w:ascii="Times New Roman" w:hAnsi="Times New Roman" w:cs="Times New Roman"/>
          <w:sz w:val="24"/>
          <w:szCs w:val="24"/>
        </w:rPr>
        <w:t>kształcie</w:t>
      </w:r>
      <w:r w:rsidR="008B2B6C">
        <w:rPr>
          <w:rFonts w:ascii="Times New Roman" w:hAnsi="Times New Roman" w:cs="Times New Roman"/>
          <w:sz w:val="24"/>
          <w:szCs w:val="24"/>
        </w:rPr>
        <w:t xml:space="preserve"> zbliżonym do kwadratu</w:t>
      </w:r>
      <w:r w:rsidR="007B32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251">
        <w:rPr>
          <w:rFonts w:ascii="Times New Roman" w:hAnsi="Times New Roman" w:cs="Times New Roman"/>
          <w:sz w:val="24"/>
          <w:szCs w:val="24"/>
        </w:rPr>
        <w:t>Położona jest w otoczeniu terenów upraw polowych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4730">
        <w:rPr>
          <w:rFonts w:ascii="Times New Roman" w:hAnsi="Times New Roman" w:cs="Times New Roman"/>
          <w:sz w:val="24"/>
          <w:szCs w:val="24"/>
        </w:rPr>
        <w:t>Stanowi grunty orne oraz trwałe użytki zielone, słabszych klas bonitacyjnych.</w:t>
      </w:r>
      <w:r w:rsidR="007B3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Uwagi 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Brak.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(Pieczęć i podpis osoby upoważnionej)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Osoba wyznaczona do kontaktu: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Elżbieta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Dybus</w:t>
      </w:r>
      <w:proofErr w:type="spellEnd"/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Nr telefonu:</w:t>
      </w:r>
    </w:p>
    <w:p w:rsidR="00783186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63 222 32 45</w:t>
      </w:r>
    </w:p>
    <w:p w:rsidR="005E193F" w:rsidRDefault="005E193F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E193F" w:rsidRDefault="005E193F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E193F" w:rsidRDefault="005E193F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E193F" w:rsidRDefault="005E193F" w:rsidP="007F2F9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</w:rPr>
        <w:t>Turek, dnia ……………………. r.</w:t>
      </w:r>
    </w:p>
    <w:sectPr w:rsidR="005E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93"/>
    <w:rsid w:val="000A277D"/>
    <w:rsid w:val="001329F5"/>
    <w:rsid w:val="00135011"/>
    <w:rsid w:val="001D63D6"/>
    <w:rsid w:val="005E193F"/>
    <w:rsid w:val="005E58C8"/>
    <w:rsid w:val="00706EDA"/>
    <w:rsid w:val="00783186"/>
    <w:rsid w:val="007B3251"/>
    <w:rsid w:val="007F2F93"/>
    <w:rsid w:val="008B2B6C"/>
    <w:rsid w:val="009A4730"/>
    <w:rsid w:val="009A5666"/>
    <w:rsid w:val="00A70E6F"/>
    <w:rsid w:val="00B30893"/>
    <w:rsid w:val="00BF79AF"/>
    <w:rsid w:val="00DE70A7"/>
    <w:rsid w:val="00F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2F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2F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Dybus</dc:creator>
  <cp:lastModifiedBy>Elzbieta Dybus</cp:lastModifiedBy>
  <cp:revision>4</cp:revision>
  <cp:lastPrinted>2018-09-10T13:08:00Z</cp:lastPrinted>
  <dcterms:created xsi:type="dcterms:W3CDTF">2018-09-10T11:50:00Z</dcterms:created>
  <dcterms:modified xsi:type="dcterms:W3CDTF">2018-09-10T13:08:00Z</dcterms:modified>
</cp:coreProperties>
</file>