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1"/>
        <w:gridCol w:w="4165"/>
        <w:gridCol w:w="1984"/>
      </w:tblGrid>
      <w:tr w:rsidR="00AF641F" w:rsidTr="00A4356A">
        <w:tc>
          <w:tcPr>
            <w:tcW w:w="3881" w:type="dxa"/>
            <w:shd w:val="clear" w:color="auto" w:fill="auto"/>
            <w:vAlign w:val="bottom"/>
          </w:tcPr>
          <w:p w:rsidR="00AF641F" w:rsidRPr="00AF641F" w:rsidRDefault="00284495" w:rsidP="00A4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OR.272.14</w:t>
            </w:r>
            <w:r w:rsidR="00AF641F" w:rsidRPr="00AF641F">
              <w:rPr>
                <w:b/>
                <w:sz w:val="24"/>
                <w:szCs w:val="24"/>
              </w:rPr>
              <w:t>.2017</w:t>
            </w:r>
          </w:p>
          <w:p w:rsidR="00AF641F" w:rsidRDefault="00AF641F" w:rsidP="00A4356A">
            <w:pPr>
              <w:snapToGrid w:val="0"/>
              <w:rPr>
                <w:color w:val="000099"/>
              </w:rPr>
            </w:pPr>
          </w:p>
        </w:tc>
        <w:tc>
          <w:tcPr>
            <w:tcW w:w="4165" w:type="dxa"/>
            <w:shd w:val="clear" w:color="auto" w:fill="auto"/>
          </w:tcPr>
          <w:p w:rsidR="00AF641F" w:rsidRDefault="00AF641F" w:rsidP="00A4356A">
            <w:pPr>
              <w:jc w:val="right"/>
              <w:rPr>
                <w:b/>
                <w:color w:val="000099"/>
                <w:spacing w:val="60"/>
                <w:sz w:val="28"/>
                <w:szCs w:val="28"/>
              </w:rPr>
            </w:pPr>
            <w:r w:rsidRPr="005D09DC"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409575" cy="4826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641F" w:rsidRDefault="00AF641F" w:rsidP="00A4356A">
            <w:pPr>
              <w:ind w:left="-108"/>
              <w:jc w:val="center"/>
              <w:rPr>
                <w:b/>
                <w:color w:val="000099"/>
                <w:spacing w:val="60"/>
                <w:sz w:val="28"/>
                <w:szCs w:val="28"/>
              </w:rPr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POWIAT</w:t>
            </w:r>
          </w:p>
          <w:p w:rsidR="00AF641F" w:rsidRDefault="00AF641F" w:rsidP="00A4356A">
            <w:pPr>
              <w:ind w:left="-108"/>
              <w:jc w:val="center"/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TURECKI</w:t>
            </w:r>
          </w:p>
        </w:tc>
      </w:tr>
    </w:tbl>
    <w:p w:rsidR="00AF641F" w:rsidRDefault="00AF641F" w:rsidP="00AF641F">
      <w:pPr>
        <w:jc w:val="right"/>
        <w:rPr>
          <w:sz w:val="8"/>
          <w:szCs w:val="8"/>
        </w:rPr>
      </w:pPr>
      <w:r>
        <w:rPr>
          <w:color w:val="000099"/>
          <w:sz w:val="16"/>
          <w:szCs w:val="16"/>
          <w:lang w:val="en-US"/>
        </w:rPr>
        <w:t>www.powiat.turek.pl</w:t>
      </w:r>
      <w:r>
        <w:rPr>
          <w:sz w:val="22"/>
          <w:lang w:val="en-US"/>
        </w:rPr>
        <w:t xml:space="preserve"> </w:t>
      </w:r>
      <w:r w:rsidRPr="005D09DC">
        <w:rPr>
          <w:noProof/>
          <w:sz w:val="22"/>
          <w:lang w:eastAsia="pl-PL"/>
        </w:rPr>
        <w:drawing>
          <wp:inline distT="0" distB="0" distL="0" distR="0">
            <wp:extent cx="3101340" cy="36830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6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1F" w:rsidRPr="00077BC5" w:rsidRDefault="00AF641F" w:rsidP="00AF641F">
      <w:pPr>
        <w:pStyle w:val="Tytu"/>
        <w:jc w:val="right"/>
        <w:rPr>
          <w:color w:val="000099"/>
          <w:sz w:val="16"/>
          <w:szCs w:val="16"/>
        </w:rPr>
      </w:pPr>
      <w:r w:rsidRPr="00077BC5">
        <w:rPr>
          <w:color w:val="000099"/>
          <w:sz w:val="16"/>
          <w:szCs w:val="16"/>
        </w:rPr>
        <w:t>Powiat Innowacji i Nowoczesnych Technologii</w:t>
      </w:r>
    </w:p>
    <w:p w:rsidR="00AF641F" w:rsidRDefault="00AF641F" w:rsidP="00AF641F">
      <w:pPr>
        <w:jc w:val="right"/>
        <w:rPr>
          <w:b/>
        </w:rPr>
      </w:pPr>
    </w:p>
    <w:p w:rsidR="00AF641F" w:rsidRPr="00AF641F" w:rsidRDefault="007F6B56" w:rsidP="00AF64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13</w:t>
      </w:r>
      <w:r w:rsidR="00AF641F" w:rsidRPr="00AF641F">
        <w:rPr>
          <w:b/>
          <w:sz w:val="24"/>
          <w:szCs w:val="24"/>
        </w:rPr>
        <w:t xml:space="preserve"> do SIWZ </w:t>
      </w:r>
    </w:p>
    <w:p w:rsidR="00284495" w:rsidRPr="00D01759" w:rsidRDefault="00284495" w:rsidP="00284495">
      <w:pPr>
        <w:jc w:val="right"/>
      </w:pPr>
      <w:r w:rsidRPr="00D01759">
        <w:t>„Wykonanie prac geodezyjnych niezbędnych do przeprowadzenia modernizacji ewidencji gruntów i budynków oraz aktualizacji kartoteki budynków i lokali dla gminy Turek”</w:t>
      </w:r>
    </w:p>
    <w:p w:rsidR="003B62DC" w:rsidRDefault="003B62DC" w:rsidP="003B62DC">
      <w:pPr>
        <w:jc w:val="right"/>
      </w:pPr>
    </w:p>
    <w:p w:rsidR="00F04EBB" w:rsidRDefault="00F04EBB" w:rsidP="00F04EBB">
      <w:pPr>
        <w:jc w:val="right"/>
      </w:pPr>
    </w:p>
    <w:p w:rsidR="009903E9" w:rsidRDefault="009903E9" w:rsidP="009903E9">
      <w:pPr>
        <w:pStyle w:val="Tekstpodstawowy31"/>
        <w:tabs>
          <w:tab w:val="left" w:pos="1560"/>
        </w:tabs>
        <w:spacing w:line="240" w:lineRule="auto"/>
        <w:ind w:left="-556"/>
        <w:jc w:val="lef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9903E9" w:rsidRPr="008342A0" w:rsidTr="00B8682C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9903E9" w:rsidRPr="008342A0" w:rsidRDefault="009903E9" w:rsidP="00B8682C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9903E9" w:rsidRPr="008342A0" w:rsidRDefault="009903E9" w:rsidP="00B8682C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03E9" w:rsidRPr="008342A0" w:rsidTr="00B8682C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9903E9" w:rsidRPr="008342A0" w:rsidRDefault="009903E9" w:rsidP="00B8682C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9903E9" w:rsidRPr="008342A0" w:rsidRDefault="009903E9" w:rsidP="00B8682C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979C1" w:rsidRPr="007E2381" w:rsidRDefault="00A979C1" w:rsidP="00A979C1">
      <w:pPr>
        <w:jc w:val="right"/>
        <w:rPr>
          <w:sz w:val="22"/>
          <w:szCs w:val="22"/>
        </w:rPr>
      </w:pPr>
    </w:p>
    <w:p w:rsidR="00107E2B" w:rsidRPr="00D47EA7" w:rsidRDefault="00107E2B" w:rsidP="00107E2B">
      <w:pPr>
        <w:jc w:val="center"/>
        <w:rPr>
          <w:sz w:val="24"/>
          <w:szCs w:val="24"/>
        </w:rPr>
      </w:pPr>
    </w:p>
    <w:p w:rsidR="007F6B56" w:rsidRDefault="002A75CE" w:rsidP="003B62DC">
      <w:pPr>
        <w:suppressAutoHyphens w:val="0"/>
        <w:ind w:right="-142"/>
        <w:jc w:val="center"/>
        <w:rPr>
          <w:rStyle w:val="StrongEmphasis"/>
          <w:sz w:val="28"/>
          <w:szCs w:val="28"/>
        </w:rPr>
      </w:pPr>
      <w:r>
        <w:rPr>
          <w:b/>
          <w:bCs/>
          <w:sz w:val="28"/>
          <w:szCs w:val="28"/>
        </w:rPr>
        <w:t xml:space="preserve">WYKAZ  </w:t>
      </w:r>
      <w:r w:rsidR="007F6B56">
        <w:rPr>
          <w:rStyle w:val="StrongEmphasis"/>
          <w:sz w:val="28"/>
          <w:szCs w:val="28"/>
        </w:rPr>
        <w:t xml:space="preserve">OSÓB SKIEROWANYCH PRZEZ WYKONAWCĘ </w:t>
      </w:r>
    </w:p>
    <w:p w:rsidR="003B62DC" w:rsidRDefault="007F6B56" w:rsidP="003B62DC">
      <w:pPr>
        <w:suppressAutoHyphens w:val="0"/>
        <w:ind w:right="-142"/>
        <w:jc w:val="center"/>
        <w:rPr>
          <w:sz w:val="24"/>
          <w:szCs w:val="24"/>
        </w:rPr>
      </w:pPr>
      <w:r>
        <w:rPr>
          <w:rStyle w:val="StrongEmphasis"/>
          <w:sz w:val="28"/>
          <w:szCs w:val="28"/>
        </w:rPr>
        <w:t>DO REALIZACJI ZAMÓWIENIA</w:t>
      </w:r>
      <w:r w:rsidR="003B62DC">
        <w:rPr>
          <w:sz w:val="24"/>
          <w:szCs w:val="24"/>
        </w:rPr>
        <w:t xml:space="preserve"> </w:t>
      </w:r>
    </w:p>
    <w:p w:rsidR="00752FFF" w:rsidRPr="00820311" w:rsidRDefault="00F04EBB" w:rsidP="00284495">
      <w:pPr>
        <w:suppressAutoHyphens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składany n</w:t>
      </w:r>
      <w:r w:rsidRPr="0009357B">
        <w:rPr>
          <w:sz w:val="24"/>
          <w:szCs w:val="24"/>
        </w:rPr>
        <w:t>a potrzeby postępowania o ud</w:t>
      </w:r>
      <w:r w:rsidR="00284495">
        <w:rPr>
          <w:sz w:val="24"/>
          <w:szCs w:val="24"/>
        </w:rPr>
        <w:t>zielenie zamówienia publicznego pn. ,,Wykonanie prac geodezyjnych niezbędnych do przeprowadzenia modernizacji ewidencji gruntów i budynków oraz aktualizacji kartoteki budynków i lokali dla gminy Turek” - nr sprawy OR.272.14</w:t>
      </w:r>
      <w:r w:rsidR="00752FFF" w:rsidRPr="00820311">
        <w:rPr>
          <w:sz w:val="24"/>
          <w:szCs w:val="24"/>
        </w:rPr>
        <w:t>.2017,</w:t>
      </w:r>
      <w:r w:rsidR="002E7D00">
        <w:rPr>
          <w:sz w:val="24"/>
          <w:szCs w:val="24"/>
        </w:rPr>
        <w:t xml:space="preserve"> </w:t>
      </w:r>
      <w:r w:rsidR="002E7D00" w:rsidRPr="002E7D00">
        <w:rPr>
          <w:sz w:val="24"/>
          <w:szCs w:val="24"/>
          <w:highlight w:val="yellow"/>
        </w:rPr>
        <w:t>część nr _____</w:t>
      </w:r>
      <w:r w:rsidR="00752FFF" w:rsidRPr="00820311">
        <w:rPr>
          <w:sz w:val="24"/>
          <w:szCs w:val="24"/>
        </w:rPr>
        <w:t xml:space="preserve"> prowadzonego pr</w:t>
      </w:r>
      <w:r w:rsidR="0059605D">
        <w:rPr>
          <w:sz w:val="24"/>
          <w:szCs w:val="24"/>
        </w:rPr>
        <w:t>zez Powiat Turecki</w:t>
      </w:r>
      <w:bookmarkStart w:id="0" w:name="_GoBack"/>
      <w:bookmarkEnd w:id="0"/>
      <w:r w:rsidR="00752FFF" w:rsidRPr="00820311">
        <w:rPr>
          <w:sz w:val="24"/>
          <w:szCs w:val="24"/>
        </w:rPr>
        <w:t>:</w:t>
      </w:r>
    </w:p>
    <w:p w:rsidR="00F04EBB" w:rsidRDefault="00F04EBB" w:rsidP="00752FFF">
      <w:pPr>
        <w:ind w:right="-427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1717"/>
        <w:gridCol w:w="1597"/>
        <w:gridCol w:w="1721"/>
        <w:gridCol w:w="1580"/>
        <w:gridCol w:w="1567"/>
        <w:gridCol w:w="1374"/>
      </w:tblGrid>
      <w:tr w:rsidR="007F6B56" w:rsidTr="00BB1E4D">
        <w:trPr>
          <w:jc w:val="center"/>
        </w:trPr>
        <w:tc>
          <w:tcPr>
            <w:tcW w:w="581" w:type="dxa"/>
            <w:vAlign w:val="center"/>
          </w:tcPr>
          <w:p w:rsidR="007F6B56" w:rsidRPr="007F6B56" w:rsidRDefault="007F6B56" w:rsidP="007F6B56">
            <w:pPr>
              <w:ind w:right="-427"/>
              <w:rPr>
                <w:b/>
              </w:rPr>
            </w:pPr>
            <w:r w:rsidRPr="007F6B56">
              <w:rPr>
                <w:b/>
              </w:rPr>
              <w:t>L.p.</w:t>
            </w:r>
          </w:p>
        </w:tc>
        <w:tc>
          <w:tcPr>
            <w:tcW w:w="1717" w:type="dxa"/>
            <w:vAlign w:val="center"/>
          </w:tcPr>
          <w:p w:rsidR="007F6B56" w:rsidRPr="007F6B56" w:rsidRDefault="007F6B56" w:rsidP="007F6B56">
            <w:pPr>
              <w:ind w:right="-427"/>
              <w:rPr>
                <w:b/>
              </w:rPr>
            </w:pPr>
            <w:r w:rsidRPr="007F6B56">
              <w:rPr>
                <w:b/>
              </w:rPr>
              <w:t>Imię i nazwisko</w:t>
            </w:r>
          </w:p>
        </w:tc>
        <w:tc>
          <w:tcPr>
            <w:tcW w:w="1597" w:type="dxa"/>
            <w:vAlign w:val="center"/>
          </w:tcPr>
          <w:p w:rsidR="007F6B56" w:rsidRPr="007F6B56" w:rsidRDefault="007F6B56" w:rsidP="007F6B56">
            <w:pPr>
              <w:ind w:right="-427"/>
              <w:rPr>
                <w:b/>
              </w:rPr>
            </w:pPr>
            <w:r w:rsidRPr="007F6B56">
              <w:rPr>
                <w:b/>
              </w:rPr>
              <w:t>Wykształcenie</w:t>
            </w:r>
          </w:p>
        </w:tc>
        <w:tc>
          <w:tcPr>
            <w:tcW w:w="1721" w:type="dxa"/>
            <w:vAlign w:val="center"/>
          </w:tcPr>
          <w:p w:rsidR="007F6B56" w:rsidRPr="007F6B56" w:rsidRDefault="007F6B56" w:rsidP="007F6B56">
            <w:pPr>
              <w:ind w:right="-427"/>
              <w:rPr>
                <w:b/>
              </w:rPr>
            </w:pPr>
            <w:r w:rsidRPr="007F6B56">
              <w:rPr>
                <w:b/>
              </w:rPr>
              <w:t>Doświadczenie zawodowe</w:t>
            </w:r>
          </w:p>
          <w:p w:rsidR="007F6B56" w:rsidRPr="007F6B56" w:rsidRDefault="007F6B56" w:rsidP="007F6B56">
            <w:pPr>
              <w:ind w:right="-427"/>
              <w:rPr>
                <w:b/>
              </w:rPr>
            </w:pPr>
          </w:p>
        </w:tc>
        <w:tc>
          <w:tcPr>
            <w:tcW w:w="1580" w:type="dxa"/>
            <w:vAlign w:val="center"/>
          </w:tcPr>
          <w:p w:rsidR="007F6B56" w:rsidRPr="007F6B56" w:rsidRDefault="007F6B56" w:rsidP="007F6B56">
            <w:pPr>
              <w:ind w:right="-427"/>
              <w:rPr>
                <w:b/>
              </w:rPr>
            </w:pPr>
            <w:r w:rsidRPr="007F6B56">
              <w:rPr>
                <w:b/>
              </w:rPr>
              <w:t>Uprawnienia/</w:t>
            </w:r>
          </w:p>
          <w:p w:rsidR="007F6B56" w:rsidRPr="007F6B56" w:rsidRDefault="007F6B56" w:rsidP="007F6B56">
            <w:pPr>
              <w:ind w:right="-427"/>
              <w:rPr>
                <w:b/>
              </w:rPr>
            </w:pPr>
            <w:r w:rsidRPr="007F6B56">
              <w:rPr>
                <w:b/>
              </w:rPr>
              <w:t>kwalifikacje</w:t>
            </w:r>
          </w:p>
        </w:tc>
        <w:tc>
          <w:tcPr>
            <w:tcW w:w="1567" w:type="dxa"/>
            <w:vAlign w:val="center"/>
          </w:tcPr>
          <w:p w:rsidR="007F6B56" w:rsidRPr="007F6B56" w:rsidRDefault="007F6B56" w:rsidP="007F6B56">
            <w:pPr>
              <w:ind w:right="-427"/>
              <w:rPr>
                <w:b/>
              </w:rPr>
            </w:pPr>
            <w:r w:rsidRPr="007F6B56">
              <w:rPr>
                <w:b/>
              </w:rPr>
              <w:t>Zakres wykonywanych czynności w realizacji niniejszego zamówienia</w:t>
            </w:r>
          </w:p>
        </w:tc>
        <w:tc>
          <w:tcPr>
            <w:tcW w:w="1374" w:type="dxa"/>
            <w:vAlign w:val="center"/>
          </w:tcPr>
          <w:p w:rsidR="007F6B56" w:rsidRPr="007F6B56" w:rsidRDefault="007F6B56" w:rsidP="007F6B56">
            <w:pPr>
              <w:ind w:right="-427"/>
              <w:rPr>
                <w:b/>
              </w:rPr>
            </w:pPr>
            <w:r w:rsidRPr="007F6B56">
              <w:rPr>
                <w:b/>
              </w:rPr>
              <w:t>Podstawa do dysponowania</w:t>
            </w:r>
          </w:p>
        </w:tc>
      </w:tr>
      <w:tr w:rsidR="007F6B56" w:rsidTr="00BB1E4D">
        <w:trPr>
          <w:jc w:val="center"/>
        </w:trPr>
        <w:tc>
          <w:tcPr>
            <w:tcW w:w="581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7F6B56" w:rsidTr="00BB1E4D">
        <w:trPr>
          <w:jc w:val="center"/>
        </w:trPr>
        <w:tc>
          <w:tcPr>
            <w:tcW w:w="581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7F6B56" w:rsidRDefault="007F6B56" w:rsidP="007F6B56">
            <w:pPr>
              <w:ind w:right="-427"/>
              <w:jc w:val="both"/>
              <w:rPr>
                <w:sz w:val="24"/>
                <w:szCs w:val="24"/>
              </w:rPr>
            </w:pPr>
          </w:p>
        </w:tc>
      </w:tr>
    </w:tbl>
    <w:p w:rsidR="00F04EBB" w:rsidRDefault="00F04EBB" w:rsidP="007F6B56">
      <w:pPr>
        <w:ind w:right="-427"/>
        <w:jc w:val="both"/>
        <w:rPr>
          <w:sz w:val="24"/>
          <w:szCs w:val="24"/>
        </w:rPr>
      </w:pPr>
    </w:p>
    <w:p w:rsidR="00F04EBB" w:rsidRDefault="00F04EBB" w:rsidP="00F04EBB">
      <w:pPr>
        <w:ind w:right="-427"/>
        <w:jc w:val="center"/>
        <w:rPr>
          <w:sz w:val="24"/>
          <w:szCs w:val="24"/>
        </w:rPr>
      </w:pPr>
    </w:p>
    <w:p w:rsidR="00D55C20" w:rsidRPr="00D55C20" w:rsidRDefault="00D55C20" w:rsidP="007F6B56">
      <w:pPr>
        <w:suppressAutoHyphens w:val="0"/>
        <w:spacing w:after="160" w:line="259" w:lineRule="auto"/>
        <w:jc w:val="both"/>
      </w:pPr>
    </w:p>
    <w:p w:rsidR="00D55C20" w:rsidRDefault="00D55C20" w:rsidP="003C080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3C080C" w:rsidRPr="003C080C" w:rsidRDefault="003C080C" w:rsidP="003C080C">
      <w:pPr>
        <w:suppressAutoHyphens w:val="0"/>
        <w:contextualSpacing/>
        <w:jc w:val="both"/>
        <w:rPr>
          <w:lang w:eastAsia="pl-PL"/>
        </w:rPr>
      </w:pPr>
    </w:p>
    <w:p w:rsidR="00D55C20" w:rsidRDefault="00D55C20" w:rsidP="00315F12">
      <w:pPr>
        <w:jc w:val="right"/>
      </w:pPr>
    </w:p>
    <w:p w:rsidR="007C01BA" w:rsidRDefault="007C01BA" w:rsidP="007C01BA">
      <w:pPr>
        <w:jc w:val="right"/>
      </w:pPr>
    </w:p>
    <w:sectPr w:rsidR="007C01BA" w:rsidSect="0067387F">
      <w:footerReference w:type="default" r:id="rId8"/>
      <w:pgSz w:w="11906" w:h="16838"/>
      <w:pgMar w:top="567" w:right="1134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90" w:rsidRDefault="00BF3C90" w:rsidP="00A0517C">
      <w:r>
        <w:separator/>
      </w:r>
    </w:p>
  </w:endnote>
  <w:endnote w:type="continuationSeparator" w:id="0">
    <w:p w:rsidR="00BF3C90" w:rsidRDefault="00BF3C90" w:rsidP="00A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E9" w:rsidRDefault="009903E9">
    <w:pPr>
      <w:pStyle w:val="Stopka"/>
    </w:pPr>
  </w:p>
  <w:tbl>
    <w:tblPr>
      <w:tblW w:w="10295" w:type="dxa"/>
      <w:jc w:val="center"/>
      <w:tblLook w:val="04A0" w:firstRow="1" w:lastRow="0" w:firstColumn="1" w:lastColumn="0" w:noHBand="0" w:noVBand="1"/>
    </w:tblPr>
    <w:tblGrid>
      <w:gridCol w:w="4537"/>
      <w:gridCol w:w="2126"/>
      <w:gridCol w:w="3632"/>
    </w:tblGrid>
    <w:tr w:rsidR="009903E9" w:rsidRPr="008C01BB" w:rsidTr="00B8682C">
      <w:trPr>
        <w:trHeight w:val="573"/>
        <w:jc w:val="center"/>
      </w:trPr>
      <w:tc>
        <w:tcPr>
          <w:tcW w:w="4537" w:type="dxa"/>
          <w:shd w:val="clear" w:color="auto" w:fill="auto"/>
        </w:tcPr>
        <w:p w:rsidR="009903E9" w:rsidRDefault="009903E9" w:rsidP="009903E9">
          <w:pPr>
            <w:tabs>
              <w:tab w:val="center" w:pos="4536"/>
            </w:tabs>
            <w:rPr>
              <w:sz w:val="16"/>
              <w:szCs w:val="16"/>
            </w:rPr>
          </w:pPr>
        </w:p>
        <w:p w:rsidR="009903E9" w:rsidRPr="008C01BB" w:rsidRDefault="009903E9" w:rsidP="009903E9">
          <w:pPr>
            <w:tabs>
              <w:tab w:val="center" w:pos="4536"/>
            </w:tabs>
          </w:pPr>
          <w:r w:rsidRPr="008C01BB">
            <w:rPr>
              <w:sz w:val="16"/>
              <w:szCs w:val="16"/>
            </w:rPr>
            <w:t>……………………………,</w:t>
          </w:r>
          <w:r>
            <w:t xml:space="preserve"> dn. _ _ - _ _ - 2017</w:t>
          </w:r>
          <w:r w:rsidRPr="008C01BB">
            <w:t>r.</w:t>
          </w:r>
          <w:r w:rsidRPr="008C01BB">
            <w:tab/>
            <w:t xml:space="preserve">                                            </w:t>
          </w:r>
        </w:p>
        <w:p w:rsidR="009903E9" w:rsidRPr="008C01BB" w:rsidRDefault="009903E9" w:rsidP="009903E9">
          <w:pPr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 xml:space="preserve">           (miejscowość)</w:t>
          </w:r>
        </w:p>
      </w:tc>
      <w:tc>
        <w:tcPr>
          <w:tcW w:w="2126" w:type="dxa"/>
          <w:shd w:val="clear" w:color="auto" w:fill="auto"/>
        </w:tcPr>
        <w:p w:rsidR="009903E9" w:rsidRPr="008C01BB" w:rsidRDefault="009903E9" w:rsidP="009903E9"/>
      </w:tc>
      <w:tc>
        <w:tcPr>
          <w:tcW w:w="3632" w:type="dxa"/>
          <w:shd w:val="clear" w:color="auto" w:fill="auto"/>
        </w:tcPr>
        <w:p w:rsidR="009903E9" w:rsidRPr="008C01BB" w:rsidRDefault="009903E9" w:rsidP="009903E9">
          <w:pPr>
            <w:jc w:val="center"/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>………………………………..…………………..</w:t>
          </w: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8C01BB">
            <w:rPr>
              <w:sz w:val="16"/>
              <w:szCs w:val="16"/>
            </w:rPr>
            <w:t>(Podpis/y osoby/</w:t>
          </w:r>
          <w:proofErr w:type="spellStart"/>
          <w:r w:rsidRPr="008C01BB">
            <w:rPr>
              <w:sz w:val="16"/>
              <w:szCs w:val="16"/>
            </w:rPr>
            <w:t>ób</w:t>
          </w:r>
          <w:proofErr w:type="spellEnd"/>
          <w:r w:rsidRPr="008C01BB">
            <w:rPr>
              <w:sz w:val="16"/>
              <w:szCs w:val="16"/>
            </w:rPr>
            <w:t xml:space="preserve"> uprawnionej/</w:t>
          </w:r>
          <w:proofErr w:type="spellStart"/>
          <w:r w:rsidRPr="008C01BB">
            <w:rPr>
              <w:sz w:val="16"/>
              <w:szCs w:val="16"/>
            </w:rPr>
            <w:t>ych</w:t>
          </w:r>
          <w:proofErr w:type="spellEnd"/>
          <w:r w:rsidRPr="008C01BB">
            <w:rPr>
              <w:sz w:val="16"/>
              <w:szCs w:val="16"/>
            </w:rPr>
            <w:t xml:space="preserve"> </w:t>
          </w:r>
          <w:r w:rsidRPr="008C01BB">
            <w:rPr>
              <w:sz w:val="16"/>
              <w:szCs w:val="16"/>
            </w:rPr>
            <w:br/>
            <w:t>do składania oferty oraz pieczątka/i)</w:t>
          </w:r>
        </w:p>
        <w:p w:rsidR="009903E9" w:rsidRPr="008C01BB" w:rsidRDefault="009903E9" w:rsidP="009903E9">
          <w:pPr>
            <w:jc w:val="center"/>
            <w:rPr>
              <w:sz w:val="16"/>
              <w:szCs w:val="16"/>
            </w:rPr>
          </w:pPr>
        </w:p>
      </w:tc>
    </w:tr>
    <w:tr w:rsidR="009903E9" w:rsidRPr="008C01BB" w:rsidTr="00B8682C">
      <w:tblPrEx>
        <w:tblCellMar>
          <w:left w:w="70" w:type="dxa"/>
          <w:right w:w="70" w:type="dxa"/>
        </w:tblCellMar>
        <w:tblLook w:val="01E0" w:firstRow="1" w:lastRow="1" w:firstColumn="1" w:lastColumn="1" w:noHBand="0" w:noVBand="0"/>
      </w:tblPrEx>
      <w:trPr>
        <w:trHeight w:val="1100"/>
        <w:jc w:val="center"/>
      </w:trPr>
      <w:tc>
        <w:tcPr>
          <w:tcW w:w="10295" w:type="dxa"/>
          <w:gridSpan w:val="3"/>
          <w:tcBorders>
            <w:bottom w:val="single" w:sz="4" w:space="0" w:color="auto"/>
          </w:tcBorders>
          <w:vAlign w:val="center"/>
        </w:tcPr>
        <w:p w:rsidR="009903E9" w:rsidRPr="008C01BB" w:rsidRDefault="009903E9" w:rsidP="009903E9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E0BB6AF" wp14:editId="326C2F51">
                <wp:simplePos x="0" y="0"/>
                <wp:positionH relativeFrom="column">
                  <wp:posOffset>-1270</wp:posOffset>
                </wp:positionH>
                <wp:positionV relativeFrom="paragraph">
                  <wp:posOffset>93980</wp:posOffset>
                </wp:positionV>
                <wp:extent cx="6419850" cy="528955"/>
                <wp:effectExtent l="0" t="0" r="0" b="4445"/>
                <wp:wrapNone/>
                <wp:docPr id="3" name="Obraz 3" descr="EFRR_Samorzad_skala_szaro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FRR_Samorzad_skala_szaro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z w:val="24"/>
              <w:szCs w:val="24"/>
              <w:lang w:eastAsia="pl-PL"/>
            </w:rPr>
          </w:pPr>
        </w:p>
        <w:p w:rsidR="009903E9" w:rsidRPr="008C01BB" w:rsidRDefault="009903E9" w:rsidP="009903E9">
          <w:pPr>
            <w:tabs>
              <w:tab w:val="center" w:pos="4536"/>
              <w:tab w:val="right" w:pos="9072"/>
            </w:tabs>
            <w:suppressAutoHyphens w:val="0"/>
            <w:rPr>
              <w:bCs/>
              <w:color w:val="7F7F7F"/>
              <w:sz w:val="18"/>
              <w:szCs w:val="18"/>
              <w:lang w:eastAsia="pl-PL"/>
            </w:rPr>
          </w:pPr>
        </w:p>
      </w:tc>
    </w:tr>
    <w:tr w:rsidR="009903E9" w:rsidRPr="008C01BB" w:rsidTr="00B8682C">
      <w:tblPrEx>
        <w:tblCellMar>
          <w:left w:w="70" w:type="dxa"/>
          <w:right w:w="70" w:type="dxa"/>
        </w:tblCellMar>
        <w:tblLook w:val="01E0" w:firstRow="1" w:lastRow="1" w:firstColumn="1" w:lastColumn="1" w:noHBand="0" w:noVBand="0"/>
      </w:tblPrEx>
      <w:trPr>
        <w:trHeight w:val="630"/>
        <w:jc w:val="center"/>
      </w:trPr>
      <w:tc>
        <w:tcPr>
          <w:tcW w:w="10295" w:type="dxa"/>
          <w:gridSpan w:val="3"/>
          <w:tcBorders>
            <w:top w:val="single" w:sz="4" w:space="0" w:color="auto"/>
          </w:tcBorders>
          <w:vAlign w:val="center"/>
        </w:tcPr>
        <w:p w:rsidR="009903E9" w:rsidRPr="008C01BB" w:rsidRDefault="009903E9" w:rsidP="009903E9">
          <w:pPr>
            <w:suppressAutoHyphens w:val="0"/>
            <w:ind w:left="-9"/>
            <w:jc w:val="center"/>
            <w:rPr>
              <w:bCs/>
              <w:color w:val="7F7F7F"/>
              <w:sz w:val="8"/>
              <w:szCs w:val="8"/>
              <w:lang w:eastAsia="pl-PL"/>
            </w:rPr>
          </w:pPr>
        </w:p>
        <w:p w:rsidR="009903E9" w:rsidRPr="008C01BB" w:rsidRDefault="009903E9" w:rsidP="009903E9">
          <w:pPr>
            <w:suppressAutoHyphens w:val="0"/>
            <w:ind w:left="-9"/>
            <w:jc w:val="center"/>
            <w:rPr>
              <w:bCs/>
              <w:color w:val="7F7F7F"/>
              <w:sz w:val="18"/>
              <w:szCs w:val="18"/>
              <w:lang w:eastAsia="pl-PL"/>
            </w:rPr>
          </w:pPr>
          <w:r w:rsidRPr="008C01BB">
            <w:rPr>
              <w:bCs/>
              <w:color w:val="7F7F7F"/>
              <w:sz w:val="18"/>
              <w:szCs w:val="18"/>
              <w:lang w:eastAsia="pl-PL"/>
            </w:rPr>
            <w:t>Starostwo Powiatowe w Turku, ul. Kaliska 59, 62 - 700 Turek, tel. 63 222 32 00, fax 63 278 83 19</w:t>
          </w:r>
        </w:p>
        <w:p w:rsidR="009903E9" w:rsidRPr="008C01BB" w:rsidRDefault="009903E9" w:rsidP="009903E9">
          <w:pPr>
            <w:suppressAutoHyphens w:val="0"/>
            <w:ind w:left="252"/>
            <w:jc w:val="center"/>
            <w:rPr>
              <w:color w:val="7F7F7F"/>
              <w:sz w:val="18"/>
              <w:szCs w:val="18"/>
              <w:lang w:eastAsia="pl-PL"/>
            </w:rPr>
          </w:pPr>
          <w:r w:rsidRPr="008C01BB">
            <w:rPr>
              <w:color w:val="7F7F7F"/>
              <w:sz w:val="18"/>
              <w:szCs w:val="18"/>
              <w:lang w:eastAsia="pl-PL"/>
            </w:rPr>
            <w:t>Powiat Turecki, NIP: 668-194-01-89, REGON: 311018982</w:t>
          </w:r>
        </w:p>
        <w:p w:rsidR="009903E9" w:rsidRPr="008C01BB" w:rsidRDefault="009903E9" w:rsidP="009903E9">
          <w:pPr>
            <w:suppressAutoHyphens w:val="0"/>
            <w:ind w:left="252"/>
            <w:jc w:val="center"/>
            <w:rPr>
              <w:color w:val="7F7F7F"/>
              <w:sz w:val="18"/>
              <w:szCs w:val="18"/>
              <w:lang w:val="en-US" w:eastAsia="pl-PL"/>
            </w:rPr>
          </w:pPr>
          <w:r w:rsidRPr="008C01BB">
            <w:rPr>
              <w:color w:val="7F7F7F"/>
              <w:sz w:val="18"/>
              <w:szCs w:val="18"/>
              <w:lang w:val="en-US" w:eastAsia="pl-PL"/>
            </w:rPr>
            <w:t>www.powiat.turek.pl, www.bip.powiat.turek.pl, e-mail: starostwo@powiat.turek.pl</w:t>
          </w:r>
        </w:p>
        <w:p w:rsidR="009903E9" w:rsidRPr="008C01BB" w:rsidRDefault="009903E9" w:rsidP="009903E9">
          <w:pPr>
            <w:suppressAutoHyphens w:val="0"/>
            <w:jc w:val="center"/>
            <w:rPr>
              <w:color w:val="7F7F7F"/>
              <w:sz w:val="18"/>
              <w:szCs w:val="18"/>
              <w:lang w:eastAsia="pl-PL"/>
            </w:rPr>
          </w:pPr>
          <w:r w:rsidRPr="008C01BB">
            <w:rPr>
              <w:color w:val="7F7F7F"/>
              <w:sz w:val="18"/>
              <w:szCs w:val="18"/>
              <w:lang w:eastAsia="pl-PL"/>
            </w:rPr>
            <w:t>rachunek podstawowy Powiatu Tureckiego: 58 1560 0013 2781 4918 3000 0001</w:t>
          </w:r>
        </w:p>
      </w:tc>
    </w:tr>
  </w:tbl>
  <w:p w:rsidR="00A0517C" w:rsidRDefault="00A05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90" w:rsidRDefault="00BF3C90" w:rsidP="00A0517C">
      <w:r>
        <w:separator/>
      </w:r>
    </w:p>
  </w:footnote>
  <w:footnote w:type="continuationSeparator" w:id="0">
    <w:p w:rsidR="00BF3C90" w:rsidRDefault="00BF3C90" w:rsidP="00A0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2"/>
    <w:rsid w:val="00022436"/>
    <w:rsid w:val="00030C26"/>
    <w:rsid w:val="00107E2B"/>
    <w:rsid w:val="00115D4D"/>
    <w:rsid w:val="001600B2"/>
    <w:rsid w:val="00284495"/>
    <w:rsid w:val="002A75CE"/>
    <w:rsid w:val="002B5349"/>
    <w:rsid w:val="002E5C6B"/>
    <w:rsid w:val="002E7D00"/>
    <w:rsid w:val="00315F12"/>
    <w:rsid w:val="00390D9C"/>
    <w:rsid w:val="003B62DC"/>
    <w:rsid w:val="003C080C"/>
    <w:rsid w:val="00424836"/>
    <w:rsid w:val="00424D26"/>
    <w:rsid w:val="00440F9D"/>
    <w:rsid w:val="00447E0A"/>
    <w:rsid w:val="00480453"/>
    <w:rsid w:val="00502D9F"/>
    <w:rsid w:val="00523B15"/>
    <w:rsid w:val="00527DE0"/>
    <w:rsid w:val="0059605D"/>
    <w:rsid w:val="005B58AB"/>
    <w:rsid w:val="005D3A6F"/>
    <w:rsid w:val="005F6D7A"/>
    <w:rsid w:val="0067387F"/>
    <w:rsid w:val="006A3934"/>
    <w:rsid w:val="006D4C9E"/>
    <w:rsid w:val="006F28DE"/>
    <w:rsid w:val="00721CB5"/>
    <w:rsid w:val="00743D71"/>
    <w:rsid w:val="00752FFF"/>
    <w:rsid w:val="00773EFB"/>
    <w:rsid w:val="00774F86"/>
    <w:rsid w:val="007C01BA"/>
    <w:rsid w:val="007E139A"/>
    <w:rsid w:val="007F6B56"/>
    <w:rsid w:val="00804A4B"/>
    <w:rsid w:val="00834B52"/>
    <w:rsid w:val="00854BA6"/>
    <w:rsid w:val="00923C45"/>
    <w:rsid w:val="00924D62"/>
    <w:rsid w:val="009903E9"/>
    <w:rsid w:val="009A5B81"/>
    <w:rsid w:val="009B0D2B"/>
    <w:rsid w:val="009B1522"/>
    <w:rsid w:val="009B5494"/>
    <w:rsid w:val="009C5147"/>
    <w:rsid w:val="009D3EF3"/>
    <w:rsid w:val="00A0517C"/>
    <w:rsid w:val="00A52AD6"/>
    <w:rsid w:val="00A5451F"/>
    <w:rsid w:val="00A62A23"/>
    <w:rsid w:val="00A849FF"/>
    <w:rsid w:val="00A91348"/>
    <w:rsid w:val="00A979C1"/>
    <w:rsid w:val="00AF641F"/>
    <w:rsid w:val="00B26338"/>
    <w:rsid w:val="00B751B0"/>
    <w:rsid w:val="00BB1E4D"/>
    <w:rsid w:val="00BF3C90"/>
    <w:rsid w:val="00C0724A"/>
    <w:rsid w:val="00C63BC2"/>
    <w:rsid w:val="00C93F23"/>
    <w:rsid w:val="00D55C20"/>
    <w:rsid w:val="00D60FFB"/>
    <w:rsid w:val="00D634F8"/>
    <w:rsid w:val="00D74088"/>
    <w:rsid w:val="00D8077B"/>
    <w:rsid w:val="00DB0742"/>
    <w:rsid w:val="00DE4F48"/>
    <w:rsid w:val="00E247B1"/>
    <w:rsid w:val="00E535EC"/>
    <w:rsid w:val="00E718CE"/>
    <w:rsid w:val="00EF1F4F"/>
    <w:rsid w:val="00F04EBB"/>
    <w:rsid w:val="00F16C40"/>
    <w:rsid w:val="00F71D52"/>
    <w:rsid w:val="00F96EB6"/>
    <w:rsid w:val="00FB6D43"/>
    <w:rsid w:val="00FC1B46"/>
    <w:rsid w:val="00FD0620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D30C72D-5A5C-4DCE-B314-E208B72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paragraph" w:customStyle="1" w:styleId="Standard">
    <w:name w:val="Standard"/>
    <w:rsid w:val="00315F1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rsid w:val="00315F12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15F12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7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17C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0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077B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0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077B"/>
    <w:rPr>
      <w:sz w:val="16"/>
      <w:szCs w:val="16"/>
      <w:lang w:eastAsia="ar-SA"/>
    </w:rPr>
  </w:style>
  <w:style w:type="character" w:customStyle="1" w:styleId="StrongEmphasis">
    <w:name w:val="Strong Emphasis"/>
    <w:rsid w:val="00107E2B"/>
    <w:rPr>
      <w:b/>
      <w:bCs/>
    </w:rPr>
  </w:style>
  <w:style w:type="paragraph" w:customStyle="1" w:styleId="Tekstpodstawowy31">
    <w:name w:val="Tekst podstawowy 31"/>
    <w:basedOn w:val="Normalny"/>
    <w:rsid w:val="00107E2B"/>
    <w:pPr>
      <w:widowControl w:val="0"/>
      <w:overflowPunct w:val="0"/>
      <w:autoSpaceDE w:val="0"/>
      <w:spacing w:line="360" w:lineRule="auto"/>
      <w:jc w:val="both"/>
      <w:textAlignment w:val="baseline"/>
    </w:pPr>
    <w:rPr>
      <w:rFonts w:ascii="Arial" w:eastAsia="Andale Sans UI" w:hAnsi="Arial" w:cs="Arial"/>
      <w:kern w:val="1"/>
      <w:sz w:val="24"/>
      <w:lang w:val="en-US" w:eastAsia="fa-IR" w:bidi="fa-IR"/>
    </w:rPr>
  </w:style>
  <w:style w:type="table" w:styleId="Tabela-Siatka">
    <w:name w:val="Table Grid"/>
    <w:basedOn w:val="Standardowy"/>
    <w:uiPriority w:val="39"/>
    <w:rsid w:val="00D5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04EBB"/>
    <w:pPr>
      <w:widowControl w:val="0"/>
      <w:suppressLineNumbers/>
    </w:pPr>
    <w:rPr>
      <w:rFonts w:ascii="Thorndale AMT" w:eastAsia="Lucida Sans Unicode" w:hAnsi="Thorndale AM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Malgorzata Kurzawa</cp:lastModifiedBy>
  <cp:revision>45</cp:revision>
  <cp:lastPrinted>2017-06-06T06:46:00Z</cp:lastPrinted>
  <dcterms:created xsi:type="dcterms:W3CDTF">2016-11-09T19:30:00Z</dcterms:created>
  <dcterms:modified xsi:type="dcterms:W3CDTF">2017-09-01T10:27:00Z</dcterms:modified>
</cp:coreProperties>
</file>