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AD79" w14:textId="77777777" w:rsidR="00FA7C01" w:rsidRDefault="00FA7C01" w:rsidP="00FA7C01">
      <w:pPr>
        <w:jc w:val="center"/>
      </w:pPr>
    </w:p>
    <w:p w14:paraId="4639B121" w14:textId="77777777" w:rsidR="00FA7C01" w:rsidRDefault="00FA7C01" w:rsidP="00FA7C01">
      <w:pPr>
        <w:jc w:val="center"/>
      </w:pPr>
    </w:p>
    <w:p w14:paraId="2E4D2557" w14:textId="77777777" w:rsidR="00FA7C01" w:rsidRPr="00B139AD" w:rsidRDefault="00FA7C01" w:rsidP="00FA7C01">
      <w:pPr>
        <w:widowControl/>
        <w:autoSpaceDN/>
        <w:ind w:left="3540" w:hanging="354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.................................... </w:t>
      </w:r>
    </w:p>
    <w:p w14:paraId="609E5917" w14:textId="77777777" w:rsidR="00FA7C01" w:rsidRPr="00FB220E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 ( dane wnioskodawcy)                                                              ( miejscowość, data)</w:t>
      </w:r>
    </w:p>
    <w:p w14:paraId="35CCA312" w14:textId="77777777" w:rsidR="00FA7C01" w:rsidRPr="00B139AD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 ..........................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</w:p>
    <w:p w14:paraId="0698A99B" w14:textId="77777777" w:rsidR="00FA7C01" w:rsidRPr="00FB220E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>(miejscowość)</w:t>
      </w:r>
    </w:p>
    <w:p w14:paraId="29AF5E66" w14:textId="77777777" w:rsidR="00FA7C01" w:rsidRPr="00B139AD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</w:t>
      </w:r>
    </w:p>
    <w:p w14:paraId="47C546A5" w14:textId="77777777" w:rsidR="00FA7C01" w:rsidRPr="00FB220E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(ulica, nr lokalu)</w:t>
      </w:r>
    </w:p>
    <w:p w14:paraId="76340EBD" w14:textId="77777777" w:rsidR="00FA7C01" w:rsidRPr="00B139AD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</w:t>
      </w:r>
    </w:p>
    <w:p w14:paraId="462670F4" w14:textId="77777777" w:rsidR="00FA7C01" w:rsidRPr="00FB220E" w:rsidRDefault="00FA7C01" w:rsidP="00FA7C01">
      <w:pPr>
        <w:widowControl/>
        <w:autoSpaceDN/>
        <w:ind w:left="283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</w:t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>(kod, poczta)</w:t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FB220E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</w:p>
    <w:p w14:paraId="4BC82A10" w14:textId="77777777" w:rsidR="00FA7C01" w:rsidRDefault="00FA7C01" w:rsidP="00FA7C01">
      <w:pPr>
        <w:widowControl/>
        <w:autoSpaceDN/>
        <w:ind w:left="8643" w:hanging="4323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59029774" w14:textId="77777777" w:rsidR="00FA7C01" w:rsidRPr="00B139AD" w:rsidRDefault="00FA7C01" w:rsidP="00FA7C01">
      <w:pPr>
        <w:widowControl/>
        <w:autoSpaceDN/>
        <w:ind w:left="8643" w:hanging="4323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STAROSTWO  POWIATOWE W  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TURKU</w:t>
      </w:r>
    </w:p>
    <w:p w14:paraId="53792FB5" w14:textId="77777777" w:rsidR="00FA7C01" w:rsidRPr="00B139AD" w:rsidRDefault="00FA7C01" w:rsidP="00FA7C01">
      <w:pPr>
        <w:widowControl/>
        <w:autoSpaceDN/>
        <w:ind w:left="432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WYDZIAŁ  OCHRONY ŚRODOWISKA,    </w:t>
      </w:r>
    </w:p>
    <w:p w14:paraId="6B28022D" w14:textId="786137F8" w:rsidR="00FA7C01" w:rsidRDefault="00FA7C01" w:rsidP="00FA7C01">
      <w:pPr>
        <w:widowControl/>
        <w:autoSpaceDN/>
        <w:ind w:left="432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Ul. Kaliska 59</w:t>
      </w:r>
    </w:p>
    <w:p w14:paraId="78E866DD" w14:textId="77777777" w:rsidR="00FA7C01" w:rsidRPr="00B139AD" w:rsidRDefault="00FA7C01" w:rsidP="00FA7C01">
      <w:pPr>
        <w:widowControl/>
        <w:autoSpaceDN/>
        <w:ind w:left="432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62-700 Turek</w:t>
      </w:r>
    </w:p>
    <w:p w14:paraId="06BF297F" w14:textId="77777777" w:rsidR="00FA7C01" w:rsidRPr="00B139AD" w:rsidRDefault="00FA7C01" w:rsidP="00FA7C01">
      <w:pPr>
        <w:widowControl/>
        <w:autoSpaceDN/>
        <w:ind w:hanging="284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ab/>
        <w:t xml:space="preserve"> </w:t>
      </w: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ab/>
        <w:t xml:space="preserve">   </w:t>
      </w: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ab/>
      </w:r>
    </w:p>
    <w:p w14:paraId="6EA78E54" w14:textId="77777777" w:rsidR="00FA7C01" w:rsidRPr="00B139AD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2D0C1844" w14:textId="77777777" w:rsidR="00FA7C01" w:rsidRPr="00B139AD" w:rsidRDefault="00FA7C01" w:rsidP="00FA7C01">
      <w:pPr>
        <w:widowControl/>
        <w:autoSpaceDN/>
        <w:ind w:left="567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440BA3F9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ind w:firstLine="851"/>
        <w:jc w:val="center"/>
        <w:textAlignment w:val="auto"/>
        <w:rPr>
          <w:rFonts w:ascii="Arial" w:eastAsia="Times New Roman" w:hAnsi="Arial" w:cs="Arial"/>
          <w:b/>
          <w:bCs/>
          <w:i/>
          <w:iCs/>
          <w:caps/>
          <w:kern w:val="0"/>
          <w:lang w:eastAsia="pl-PL"/>
        </w:rPr>
      </w:pP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 </w:t>
      </w:r>
      <w:r w:rsidRPr="00B139AD">
        <w:rPr>
          <w:rFonts w:ascii="Arial" w:eastAsia="Times New Roman" w:hAnsi="Arial" w:cs="Arial"/>
          <w:b/>
          <w:bCs/>
          <w:i/>
          <w:iCs/>
          <w:caps/>
          <w:kern w:val="0"/>
          <w:lang w:eastAsia="pl-PL"/>
        </w:rPr>
        <w:t>wniosek</w:t>
      </w:r>
    </w:p>
    <w:p w14:paraId="0D9E54F0" w14:textId="77777777" w:rsidR="00FA7C01" w:rsidRPr="00B139AD" w:rsidRDefault="00FA7C01" w:rsidP="00FA7C01">
      <w:pPr>
        <w:widowControl/>
        <w:tabs>
          <w:tab w:val="left" w:pos="5103"/>
        </w:tabs>
        <w:autoSpaceDN/>
        <w:ind w:firstLine="851"/>
        <w:jc w:val="center"/>
        <w:textAlignment w:val="auto"/>
        <w:rPr>
          <w:rFonts w:ascii="Arial" w:eastAsia="Times New Roman" w:hAnsi="Arial" w:cs="Arial"/>
          <w:b/>
          <w:i/>
          <w:iCs/>
          <w:kern w:val="0"/>
          <w:lang w:eastAsia="pl-PL"/>
        </w:rPr>
      </w:pPr>
      <w:r w:rsidRPr="00B139AD">
        <w:rPr>
          <w:rFonts w:ascii="Arial" w:eastAsia="Times New Roman" w:hAnsi="Arial" w:cs="Arial"/>
          <w:b/>
          <w:i/>
          <w:iCs/>
          <w:kern w:val="0"/>
          <w:lang w:eastAsia="pl-PL"/>
        </w:rPr>
        <w:t>o wydanie zezwolenia na zbieranie odpadów</w:t>
      </w:r>
      <w:r w:rsidRPr="00B139AD">
        <w:rPr>
          <w:rFonts w:ascii="Arial" w:eastAsia="Times New Roman" w:hAnsi="Arial" w:cs="Arial"/>
          <w:color w:val="FF0000"/>
          <w:kern w:val="0"/>
          <w:lang w:eastAsia="pl-PL"/>
        </w:rPr>
        <w:t xml:space="preserve"> </w:t>
      </w:r>
      <w:r w:rsidRPr="00B139AD">
        <w:rPr>
          <w:rFonts w:ascii="Arial" w:eastAsia="Times New Roman" w:hAnsi="Arial" w:cs="Arial"/>
          <w:b/>
          <w:i/>
          <w:kern w:val="0"/>
          <w:lang w:eastAsia="pl-PL"/>
        </w:rPr>
        <w:t xml:space="preserve">w ilości nie przekraczającej  3000,00 Mg/rok  </w:t>
      </w:r>
    </w:p>
    <w:p w14:paraId="0E2D27A0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ind w:firstLine="85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555CD95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ind w:firstLine="85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Zgodnie </w:t>
      </w:r>
      <w:r w:rsidRPr="00B139AD">
        <w:rPr>
          <w:rFonts w:ascii="Arial" w:eastAsia="Times New Roman" w:hAnsi="Arial" w:cs="Arial"/>
          <w:spacing w:val="20"/>
          <w:kern w:val="0"/>
          <w:sz w:val="22"/>
          <w:szCs w:val="22"/>
          <w:lang w:eastAsia="pl-PL"/>
        </w:rPr>
        <w:t xml:space="preserve">art. 41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z art. 42 ust. 1 ustawy z dnia 14 grudnia 2012 r., o odpadach                 (Dz. U. z 2018  poz. 992, ze zm.), zwracam się o wydanie zezwolenia na zbieranie odpadów:</w:t>
      </w:r>
    </w:p>
    <w:p w14:paraId="77BCD0A0" w14:textId="77777777" w:rsidR="00FA7C01" w:rsidRPr="00B139AD" w:rsidRDefault="00FA7C01" w:rsidP="00FA7C01">
      <w:pPr>
        <w:widowControl/>
        <w:numPr>
          <w:ilvl w:val="0"/>
          <w:numId w:val="1"/>
        </w:numPr>
        <w:autoSpaceDN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numer identyfikacji podatkowej (NIP) i numer REGON posiadacza odpadów, o ile został nadany;</w:t>
      </w:r>
    </w:p>
    <w:p w14:paraId="219C81F0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0C3198C0" w14:textId="77777777" w:rsidR="00FA7C01" w:rsidRPr="00B139AD" w:rsidRDefault="00FA7C01" w:rsidP="00FA7C01">
      <w:pPr>
        <w:widowControl/>
        <w:numPr>
          <w:ilvl w:val="0"/>
          <w:numId w:val="1"/>
        </w:numPr>
        <w:autoSpaceDN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wyszczególnienie rodzajów oraz ilości odpadów przewidzianych do zbierania (określić kod odpadu zgodnie z obowiązującym katalogiem odpadów)w ciągu roku;</w:t>
      </w:r>
    </w:p>
    <w:p w14:paraId="65BDB8F1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CE26C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72026" w14:textId="77777777" w:rsidR="00FA7C01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23D9469F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3) oznaczenie miejsca zbierania odpadów;</w:t>
      </w:r>
    </w:p>
    <w:p w14:paraId="6176FC21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36AEF" w14:textId="77777777" w:rsidR="00FA7C01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A1A30B5" w14:textId="77777777" w:rsidR="00FA7C01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9CB8072" w14:textId="77777777" w:rsidR="00FA7C01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6F0B7672" w14:textId="77777777" w:rsidR="00FA7C01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25CBD5DF" w14:textId="77777777" w:rsidR="00FA7C01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7D89991" w14:textId="77777777" w:rsidR="00FA7C01" w:rsidRPr="00B139AD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>4)  Wskazanie:</w:t>
      </w:r>
    </w:p>
    <w:p w14:paraId="6B880313" w14:textId="77777777" w:rsidR="00FA7C01" w:rsidRPr="00B139AD" w:rsidRDefault="00FA7C01" w:rsidP="00FA7C01">
      <w:pPr>
        <w:widowControl/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a) miejsca i sposobu magazynowania oraz rodzaju magazynowanych odpadów,</w:t>
      </w:r>
    </w:p>
    <w:p w14:paraId="5BEAE0F8" w14:textId="77777777" w:rsidR="00FA7C01" w:rsidRPr="00B139AD" w:rsidRDefault="00FA7C01" w:rsidP="00FA7C01">
      <w:pPr>
        <w:widowControl/>
        <w:autoSpaceDN/>
        <w:spacing w:before="25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b) maksymalnej masy poszczególnych rodzajów odpadów i maksymalnej łącznej masy wszystkich rodzajów odpadów, które mogą być magazynowane w tym samym czasie oraz które mogą być magazynowane w okresie roku,</w:t>
      </w:r>
    </w:p>
    <w:p w14:paraId="5CC567AE" w14:textId="77777777" w:rsidR="00FA7C01" w:rsidRPr="00B139AD" w:rsidRDefault="00FA7C01" w:rsidP="00FA7C01">
      <w:pPr>
        <w:widowControl/>
        <w:autoSpaceDN/>
        <w:spacing w:before="25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c) największej masy odpadów, które mogłyby być magazynowane w tym samym czasie  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w instalacji, obiekcie budowlanym lub jego części lub innym miejscu magazynowania odpadów, wynikającej z wymiarów instalacji, obiektu budowlanego lub jego części lub innego miejsca magazynowania odpadów,</w:t>
      </w:r>
    </w:p>
    <w:p w14:paraId="1C275308" w14:textId="77777777" w:rsidR="00FA7C01" w:rsidRPr="00B139AD" w:rsidRDefault="00FA7C01" w:rsidP="00FA7C01">
      <w:pPr>
        <w:widowControl/>
        <w:autoSpaceDN/>
        <w:spacing w:before="25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d) całkowitej pojemności (wyrażonej w Mg) instalacji, obiektu budowlanego lub jego części lub innego miejsca magazynowania odpadów</w:t>
      </w:r>
    </w:p>
    <w:p w14:paraId="2BA92510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F9169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A1E44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5) szczegółowy opis stosowanej metody lub metod zbierania odpadów;</w:t>
      </w:r>
    </w:p>
    <w:p w14:paraId="74E80E96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48250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7E73E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6) 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środowiska; wymagania wynikające z warunków ochrony przeciwpożarowej instalacji, obiektu budowlanego lub jego części lub innego miejsca magazynowania odpadów</w:t>
      </w:r>
    </w:p>
    <w:p w14:paraId="43BF077F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F620A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0D760" w14:textId="77777777" w:rsidR="00FA7C01" w:rsidRPr="00B139AD" w:rsidRDefault="00FA7C01" w:rsidP="00FA7C01">
      <w:pPr>
        <w:widowControl/>
        <w:tabs>
          <w:tab w:val="left" w:pos="708"/>
          <w:tab w:val="center" w:pos="4536"/>
          <w:tab w:val="right" w:pos="9072"/>
        </w:tabs>
        <w:autoSpaceDN/>
        <w:spacing w:line="360" w:lineRule="auto"/>
        <w:ind w:left="360" w:hanging="36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>7) oznaczenie przewidywanego okresu wykonywania działalności w zakresie zbierania odpadów;</w:t>
      </w:r>
    </w:p>
    <w:p w14:paraId="18434B21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A5EEE0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0CA08ED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8)  opis czynności podejmowanych w ramach monitorowania i kontroli działalności objętej zezwoleniem;</w:t>
      </w:r>
    </w:p>
    <w:p w14:paraId="21C5481D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C361C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9)  opis czynności, które zostaną podjęte w przypadku zakończenia działalności objętej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>zezwoleniem i związanej z tym ochrony terenu, na którym działalność ta była prowadzona;</w:t>
      </w:r>
    </w:p>
    <w:p w14:paraId="5A64A524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02F2B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E5D57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10) informacje wymagane na podstawie odrębnych przepisów.</w:t>
      </w:r>
    </w:p>
    <w:p w14:paraId="2D0F887B" w14:textId="77777777" w:rsidR="00FA7C01" w:rsidRPr="00B139AD" w:rsidRDefault="00FA7C01" w:rsidP="00FA7C01">
      <w:pPr>
        <w:widowControl/>
        <w:tabs>
          <w:tab w:val="left" w:pos="5103"/>
        </w:tabs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3A12A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załączeniu przedkładam dane i dokumenty niezbędne do wydania zezwolenia                          na zbieranie  odpadów oraz dowód  wpłaty opłaty skarbowej. </w:t>
      </w:r>
    </w:p>
    <w:p w14:paraId="687A90DC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1144880" w14:textId="77777777" w:rsidR="00FA7C01" w:rsidRDefault="00FA7C01" w:rsidP="00FA7C01">
      <w:pPr>
        <w:widowControl/>
        <w:autoSpaceDN/>
        <w:ind w:left="4956" w:hanging="636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22E24A7" w14:textId="77777777" w:rsidR="00FA7C01" w:rsidRDefault="00FA7C01" w:rsidP="00FA7C01">
      <w:pPr>
        <w:widowControl/>
        <w:autoSpaceDN/>
        <w:ind w:left="4956" w:hanging="636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F40DF73" w14:textId="77777777" w:rsidR="00FA7C01" w:rsidRDefault="00FA7C01" w:rsidP="00FA7C01">
      <w:pPr>
        <w:widowControl/>
        <w:autoSpaceDN/>
        <w:ind w:left="4956" w:hanging="636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6C9353C" w14:textId="77777777" w:rsidR="00FA7C01" w:rsidRPr="00D87141" w:rsidRDefault="00FA7C01" w:rsidP="00FA7C01">
      <w:pPr>
        <w:widowControl/>
        <w:autoSpaceDN/>
        <w:ind w:left="4956" w:hanging="636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…………….................................................</w:t>
      </w:r>
    </w:p>
    <w:p w14:paraId="200C45BF" w14:textId="77777777" w:rsidR="00FA7C01" w:rsidRPr="00D87141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</w:t>
      </w: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   / podpis,  pieczątka i podpis  wnioskodawcy/</w:t>
      </w:r>
    </w:p>
    <w:p w14:paraId="11DC691C" w14:textId="77777777" w:rsidR="00FA7C01" w:rsidRPr="00B139AD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</w:rPr>
      </w:pPr>
    </w:p>
    <w:p w14:paraId="4FB91DE7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0BBD12BE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6F84C51C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538AA4F4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08E70022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20FCC383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1BE5440C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45703077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7C00103B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297BA0D2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06D555A9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4143DECE" w14:textId="77777777" w:rsidR="00FA7C0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Załączniki:</w:t>
      </w:r>
    </w:p>
    <w:p w14:paraId="63C75755" w14:textId="77777777" w:rsidR="00FA7C01" w:rsidRPr="00FB220E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2"/>
          <w:szCs w:val="12"/>
          <w:u w:val="single"/>
          <w:lang w:eastAsia="pl-PL"/>
        </w:rPr>
      </w:pPr>
    </w:p>
    <w:p w14:paraId="1FB8AE16" w14:textId="7FBD2FE3" w:rsidR="00BD3638" w:rsidRDefault="00BD3638" w:rsidP="005047BB">
      <w:pPr>
        <w:pStyle w:val="Akapitzlist"/>
        <w:widowControl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D</w:t>
      </w:r>
      <w:r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>okument potwierdzający prawo własności, prawo użytkowania wieczystego, prawo użytkowania albo umowę dzierżawy nieruchomości, o której mowa w art. 41b ust. 1 ustawy o odpadach - dotyczy wniosku posiadacza odpadów, z wyłączeniem jednostek budżetowych,  który zamierza zbierać:  odpady niebezpieczne, odpady komunalne lub odpady pochodzących z przetwarzania odpadów komunalnych.</w:t>
      </w:r>
    </w:p>
    <w:p w14:paraId="1F5DAEF3" w14:textId="565E29B0" w:rsidR="00BD3638" w:rsidRPr="00BD3638" w:rsidRDefault="005047BB" w:rsidP="005047BB">
      <w:pPr>
        <w:widowControl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</w:t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Ustanowienie użytkowania nieruchomości na której będą zbierane odpady , wymaga złożenia oświadczenia w formie aktu notarialnego również przez użytkownika.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oświadczeniu należy wskazać masę i rodzaje odpadów, które mogą być zbierane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>w okresie roku na nieruchomości będącej przedmiotem użytkowania.  </w:t>
      </w:r>
    </w:p>
    <w:p w14:paraId="680D5A32" w14:textId="34EFCF0B" w:rsidR="00BD3638" w:rsidRPr="00BD3638" w:rsidRDefault="005047BB" w:rsidP="005047BB">
      <w:pPr>
        <w:widowControl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</w:t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Umowa dzierżawy nieruchomości, na której będą zbierane odpady, wymaga zawarcia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formie aktu notarialnego. Umowa wskazuje masę i rodzaje odpadów, które mogą być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</w:t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>zbierane  w okresie roku na tej nieruchomości.  </w:t>
      </w:r>
    </w:p>
    <w:p w14:paraId="44286BB1" w14:textId="5A957081" w:rsidR="00457F4F" w:rsidRDefault="005047BB" w:rsidP="005047BB">
      <w:pPr>
        <w:widowControl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</w:t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Ustanawiający użytkowanie oraz dzierżawca są obowiązani zawrzeć, odpowiednio  </w:t>
      </w:r>
      <w:r w:rsidR="00BD3638"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w oświadczeniu o ustanowieniu użytkowania lub w umowie dzierżawy, oświadczenie,  że są świadomi   odpowiedzialności solidarnej, o której mowa w art. 12 ustawy z 13 kwietnia 2007 r. o zapobieganiu szkodom w środowisku i ich naprawie. </w:t>
      </w:r>
    </w:p>
    <w:p w14:paraId="54138BFE" w14:textId="505E13BF" w:rsidR="00457F4F" w:rsidRPr="00457F4F" w:rsidRDefault="00457F4F" w:rsidP="005047BB">
      <w:pPr>
        <w:pStyle w:val="Akapitzlist"/>
        <w:widowControl/>
        <w:numPr>
          <w:ilvl w:val="0"/>
          <w:numId w:val="8"/>
        </w:numPr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Oryginał dowodu wniesienia opłaty skarbowej – za wydanie zezwolenia na zbieranie odpadów </w:t>
      </w:r>
      <w:r w:rsidRPr="00457F4F">
        <w:rPr>
          <w:rFonts w:ascii="Arial" w:eastAsia="Times New Roman" w:hAnsi="Arial" w:cs="Arial"/>
          <w:i/>
          <w:iCs/>
          <w:kern w:val="0"/>
          <w:sz w:val="22"/>
          <w:szCs w:val="22"/>
          <w:lang w:eastAsia="pl-PL"/>
        </w:rPr>
        <w:t>(może to być także wydruk dokumentu elektronicznego sporządzonego na podstawie ustawy Prawo Bankowe – potwierdzający wykonaną operację przelewu);</w:t>
      </w:r>
    </w:p>
    <w:p w14:paraId="677BAA5E" w14:textId="77777777" w:rsidR="00457F4F" w:rsidRDefault="00457F4F" w:rsidP="005047BB">
      <w:pPr>
        <w:pStyle w:val="Akapitzlist"/>
        <w:widowControl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242C7460" w14:textId="0D1353D7" w:rsidR="00FA7C01" w:rsidRPr="00457F4F" w:rsidRDefault="00FA7C01" w:rsidP="005047BB">
      <w:pPr>
        <w:pStyle w:val="Akapitzlist"/>
        <w:widowControl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Dokument potwierdzający ustanowienie zabezpieczenia roszczeń (gwarancja bankowa, </w:t>
      </w:r>
      <w:r w:rsidRP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gwarancja  ubezpieczeniowa lub polisa ubezpieczeniowa). </w:t>
      </w:r>
      <w:r w:rsidRPr="00457F4F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Wymóg nie dotyczy odpadów obojętnych.</w:t>
      </w:r>
    </w:p>
    <w:p w14:paraId="587957F2" w14:textId="6E59B69D" w:rsidR="00FA7C01" w:rsidRPr="00B139AD" w:rsidRDefault="005047BB" w:rsidP="005047BB">
      <w:pPr>
        <w:widowControl/>
        <w:autoSpaceDN/>
        <w:spacing w:before="25"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</w:t>
      </w:r>
      <w:r w:rsidR="00FA7C01"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Ustanowienie zabezpieczenia roszczeń winno nastąpić w wysokości umożliwiającej pokrycie kosztów wykonania zastępczego </w:t>
      </w:r>
    </w:p>
    <w:p w14:paraId="422FCD49" w14:textId="02BF94D5" w:rsidR="00FA7C01" w:rsidRPr="00B139AD" w:rsidRDefault="00FA7C01" w:rsidP="005047BB">
      <w:pPr>
        <w:widowControl/>
        <w:autoSpaceDN/>
        <w:spacing w:before="25" w:line="276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</w:t>
      </w:r>
      <w:r w:rsidR="005047BB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w tym usunięcia odpadów i ich zagospodarowania łącznie z odpadami stanowiącymi pozostałości z akcji gaśniczej (nie dotyczy odpadów obojętnych) lub usunięcia negatywnych skutków w środowisku lub szkód w środowisku w rozumieniu ustawy z dnia 13 kwietnia 2007 r., o zapobieganiu szkodom w środowisku i ich naprawie w ramach prowadzonej działalności polegającej na zbieraniu odpadów.</w:t>
      </w:r>
    </w:p>
    <w:p w14:paraId="3EE3325A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2D0F6F74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4)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Zaświadczenie o niekaralności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:</w:t>
      </w:r>
    </w:p>
    <w:p w14:paraId="443376EE" w14:textId="77777777" w:rsidR="00FA7C01" w:rsidRPr="00B139AD" w:rsidRDefault="00FA7C01" w:rsidP="00FA7C01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posiadacza odpadów będącego osobą fizyczną prowadzącą działalność gospodarczą,</w:t>
      </w:r>
    </w:p>
    <w:p w14:paraId="05664E5F" w14:textId="77777777" w:rsidR="00FA7C01" w:rsidRPr="00B139AD" w:rsidRDefault="00FA7C01" w:rsidP="00FA7C01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wspólnika, prokurenta, członka zarządu lub członka rady nadzorczej posiadacza odpadów będącego osobą prawną albo jednostką organizacyjną nieposiadającą osobowości prawnej</w:t>
      </w:r>
    </w:p>
    <w:p w14:paraId="40D9580C" w14:textId="10D98CDC" w:rsidR="00FA7C01" w:rsidRDefault="00FA7C01" w:rsidP="00457F4F">
      <w:pPr>
        <w:widowControl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za przestępstwa przeciwko środowisku lub przestępstwa, o których mowa w art. 163,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 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art. 164 lub art. 168 w związku z art. 163 § 1 ustawy z dnia 6 czerwca 1997 r. - Kodeks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</w:t>
      </w:r>
      <w:r w:rsidR="00457F4F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 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karny (Dz. U. z 2017 r. poz. 2204 oraz z 2018 r. poz. 20, 305 i 663),</w:t>
      </w:r>
    </w:p>
    <w:p w14:paraId="7039E5C8" w14:textId="77777777" w:rsidR="00457F4F" w:rsidRPr="00B139AD" w:rsidRDefault="00457F4F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6D138D69" w14:textId="77777777" w:rsidR="00FA7C01" w:rsidRPr="00B139AD" w:rsidRDefault="00FA7C01" w:rsidP="00FA7C01">
      <w:pPr>
        <w:widowControl/>
        <w:numPr>
          <w:ilvl w:val="0"/>
          <w:numId w:val="4"/>
        </w:numPr>
        <w:autoSpaceDN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posiadacza odpadów za przestępstwa przeciwko środowisku na podstawie przepisów ustawy z dnia 28 października 2002 r.,  o odpowiedzialności podmiotów zbiorowych</w:t>
      </w:r>
    </w:p>
    <w:p w14:paraId="2224F92C" w14:textId="52487026" w:rsidR="00FA7C01" w:rsidRPr="00B139AD" w:rsidRDefault="00457F4F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</w:t>
      </w:r>
      <w:r w:rsidR="00FA7C01"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-  za czyny zabronione pod groźbą kary  (Dz. U.  z 2018 r. poz. 703 i 1277).</w:t>
      </w:r>
    </w:p>
    <w:p w14:paraId="7F77C28E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306FBCEB" w14:textId="77777777" w:rsidR="00FA7C01" w:rsidRDefault="00FA7C01" w:rsidP="00FA7C01">
      <w:pPr>
        <w:widowControl/>
        <w:autoSpaceDN/>
        <w:spacing w:before="25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5) </w:t>
      </w: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Oświadczenie o niekaralności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osób, o których mowa w pkt 1 tj. </w:t>
      </w:r>
    </w:p>
    <w:p w14:paraId="49AF5C9C" w14:textId="77777777" w:rsidR="00FA7C01" w:rsidRPr="001051D8" w:rsidRDefault="00FA7C01" w:rsidP="00FA7C01">
      <w:pPr>
        <w:pStyle w:val="Akapitzlist"/>
        <w:widowControl/>
        <w:numPr>
          <w:ilvl w:val="0"/>
          <w:numId w:val="4"/>
        </w:numPr>
        <w:autoSpaceDN/>
        <w:spacing w:before="25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1051D8">
        <w:rPr>
          <w:rFonts w:ascii="Arial" w:eastAsia="Times New Roman" w:hAnsi="Arial" w:cs="Arial"/>
          <w:kern w:val="0"/>
          <w:sz w:val="22"/>
          <w:lang w:eastAsia="pl-PL"/>
        </w:rPr>
        <w:t>posiadacza odpadów</w:t>
      </w:r>
      <w:r w:rsidRPr="001051D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będącego osobą fizyczną prowadzącą działalność gospodarczą, wspólnika, prokurenta, członka zarządu lub członka rady nadzorczej posiadacza odpadów będącego osobą prawną albo jednostką organizacyjną nieposiadającą osobowości prawnej, </w:t>
      </w:r>
    </w:p>
    <w:p w14:paraId="6780B352" w14:textId="6F26C454" w:rsidR="00FA7C01" w:rsidRPr="00B139AD" w:rsidRDefault="00457F4F" w:rsidP="00FA7C01">
      <w:pPr>
        <w:widowControl/>
        <w:autoSpaceDN/>
        <w:spacing w:before="25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</w:t>
      </w:r>
      <w:r w:rsidR="00FA7C0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  </w:t>
      </w:r>
      <w:r w:rsidR="00FA7C01" w:rsidRPr="00EF7A79">
        <w:rPr>
          <w:rFonts w:ascii="Arial" w:eastAsia="Times New Roman" w:hAnsi="Arial" w:cs="Arial"/>
          <w:kern w:val="0"/>
          <w:sz w:val="22"/>
          <w:szCs w:val="22"/>
          <w:lang w:eastAsia="pl-PL"/>
        </w:rPr>
        <w:t>za wykroczenia określone</w:t>
      </w:r>
      <w:r w:rsidR="00FA7C01"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w art. 175, art. 183, art. 189 ust. 2 pkt 6 lub art. 191 ustawy </w:t>
      </w:r>
      <w:r w:rsid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</w:t>
      </w:r>
      <w:r w:rsidR="00FA7C01"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o odpadach</w:t>
      </w:r>
    </w:p>
    <w:p w14:paraId="4F6C4B25" w14:textId="77777777" w:rsidR="00FA7C01" w:rsidRPr="00B139AD" w:rsidRDefault="00FA7C01" w:rsidP="00FA7C01">
      <w:pPr>
        <w:widowControl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88BBC09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6)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Oświadczenie</w:t>
      </w:r>
      <w:r w:rsidRPr="00EF7A79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, że w stosunku do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:</w:t>
      </w:r>
    </w:p>
    <w:p w14:paraId="73B966D4" w14:textId="77777777" w:rsidR="00FA7C01" w:rsidRDefault="00FA7C01" w:rsidP="00FA7C01">
      <w:pPr>
        <w:pStyle w:val="Akapitzlist"/>
        <w:widowControl/>
        <w:numPr>
          <w:ilvl w:val="0"/>
          <w:numId w:val="4"/>
        </w:numPr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1051D8">
        <w:rPr>
          <w:rFonts w:ascii="Arial" w:eastAsia="Times New Roman" w:hAnsi="Arial" w:cs="Arial"/>
          <w:kern w:val="0"/>
          <w:sz w:val="22"/>
          <w:szCs w:val="22"/>
          <w:lang w:eastAsia="pl-PL"/>
        </w:rPr>
        <w:t>posiadacza odpadów będącego osobą fizyczną prowadzącą działalność gospodarczą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,</w:t>
      </w:r>
    </w:p>
    <w:p w14:paraId="2AAAD0BF" w14:textId="77777777" w:rsidR="00FA7C01" w:rsidRPr="001051D8" w:rsidRDefault="00FA7C01" w:rsidP="00FA7C01">
      <w:pPr>
        <w:pStyle w:val="Akapitzlist"/>
        <w:widowControl/>
        <w:numPr>
          <w:ilvl w:val="0"/>
          <w:numId w:val="4"/>
        </w:numPr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posiadacza odpadów będącego osobą prawną albo jednostką o</w:t>
      </w:r>
      <w:r w:rsidRPr="001051D8">
        <w:rPr>
          <w:rFonts w:ascii="Arial" w:eastAsia="Times New Roman" w:hAnsi="Arial" w:cs="Arial"/>
          <w:kern w:val="0"/>
          <w:sz w:val="22"/>
          <w:szCs w:val="22"/>
          <w:lang w:eastAsia="pl-PL"/>
        </w:rPr>
        <w:t>rganizacyjną nieposiadającą osobowości prawnej albo wspólnika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, prokurenta, członka zarządu lub członka rady nadzorczej tego posiadacza odpadów prowadzącego działalność gospodarczą jako osoba fizyczna</w:t>
      </w:r>
    </w:p>
    <w:p w14:paraId="7617016E" w14:textId="77777777" w:rsidR="00FA7C01" w:rsidRPr="00EF7A79" w:rsidRDefault="00FA7C01" w:rsidP="00FA7C01">
      <w:pPr>
        <w:widowControl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8"/>
          <w:szCs w:val="8"/>
          <w:lang w:eastAsia="pl-PL"/>
        </w:rPr>
      </w:pPr>
    </w:p>
    <w:p w14:paraId="6B9ED531" w14:textId="5E6CB363" w:rsidR="00FA7C01" w:rsidRPr="00B139AD" w:rsidRDefault="00FA7C01" w:rsidP="00FA7C01">
      <w:pPr>
        <w:widowControl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ostatnich 10 latach nie wydano ostatecznej decyzji o cofnięciu zezwolenia na zbieranie odpadów, zezwolenia na przetwarzanie odpadów, zezwolenia na zbieranie i przetwarzanie odpadów lub pozwolenia na wytwarzanie odpadów uwzględniającego zbieranie </w:t>
      </w:r>
      <w:r w:rsidR="00D87141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i przetwarzanie odpadów lub nie wymierzono administracyjnej kary pieniężnej, o której mowa w art. 194 ustawy o odpadach</w:t>
      </w:r>
    </w:p>
    <w:p w14:paraId="476598EF" w14:textId="77777777" w:rsidR="00FA7C01" w:rsidRPr="00B139AD" w:rsidRDefault="00FA7C01" w:rsidP="00FA7C01">
      <w:pPr>
        <w:widowControl/>
        <w:autoSpaceDN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FA8E477" w14:textId="77777777" w:rsidR="00FA7C01" w:rsidRDefault="00FA7C01" w:rsidP="00FA7C01">
      <w:pPr>
        <w:widowControl/>
        <w:autoSpaceDN/>
        <w:spacing w:after="12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7)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Oświadczenie,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że wspólnik, prokurent, członek zarządu lub członek rady nadzorczej posiadacza odpadów nie jest lub nie był wspólnikiem, prokurentem, członkiem rady nadzorczej lub członkiem zarządu innego przedsiębiorcy, w stosunku do którego </w:t>
      </w:r>
    </w:p>
    <w:p w14:paraId="2D516254" w14:textId="77777777" w:rsidR="00FA7C01" w:rsidRPr="00B139AD" w:rsidRDefault="00FA7C01" w:rsidP="00FA7C01">
      <w:pPr>
        <w:widowControl/>
        <w:autoSpaceDN/>
        <w:spacing w:after="12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 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ostatnich 10 latach nie wydano ostatecznej decyzji o cofnięciu zezwolenia na zbieranie odpadów, zezwolenia na przetwarzanie odpadów, zezwolenia na zbieranie i przetwarzanie odpadów lub pozwolenia na wytwarzanie odpadów uwzględniającego zbieranie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>i przetwarzanie odpadów lub nie wymierzono administracyjnej kary pieniężnej.</w:t>
      </w:r>
    </w:p>
    <w:p w14:paraId="2635F3BA" w14:textId="77777777" w:rsidR="00FA7C01" w:rsidRPr="00B139AD" w:rsidRDefault="00FA7C01" w:rsidP="00FA7C01">
      <w:pPr>
        <w:widowControl/>
        <w:autoSpaceDN/>
        <w:spacing w:after="12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B139AD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>Składający oświadczenie jest obowiązany do zawarcia w nim klauzuli następującej treści: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"Jestem świadomy odpowiedzialności karnej za złożenie fałszywego oświadczenia".</w:t>
      </w:r>
    </w:p>
    <w:p w14:paraId="2F2A8637" w14:textId="0D793470" w:rsidR="00736C96" w:rsidRPr="00B139AD" w:rsidRDefault="00FA7C01" w:rsidP="00676AAD">
      <w:pPr>
        <w:widowControl/>
        <w:autoSpaceDN/>
        <w:spacing w:before="25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8)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>O</w:t>
      </w:r>
      <w:r w:rsidR="00736C96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perat przeciwpożarowy wykonany przez osobę, o której mowa w art. 4 ust. 2a ustawy </w:t>
      </w:r>
      <w:r w:rsid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="00736C96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>z 24 sierpnia 1991 r. o ochronie przeciwpożarowej (Dz. U. z 2018 r., poz. 620 ze zm.) zawierający warunki ochrony przeciwpożarowej instalacji, obiektu lub jego części lub innego miejsca magazynowania odpadów, uzgodnione (w drodze postanowienia) z komendantem powiatowym (miejskim)  Państwowej Straży Pożarnej -  nie dotyczy wniosku o zezwolenie na zbieranie wyłącznie odpadów niepalnych;</w:t>
      </w:r>
    </w:p>
    <w:p w14:paraId="3FC22E6D" w14:textId="77777777" w:rsidR="00FA7C01" w:rsidRPr="00B139AD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</w:p>
    <w:p w14:paraId="0632B47A" w14:textId="77777777" w:rsidR="00736C96" w:rsidRDefault="00FA7C01" w:rsidP="00736C96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10)</w:t>
      </w:r>
      <w:r w:rsid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139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>P</w:t>
      </w:r>
      <w:r w:rsidR="00736C96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>ostanowienie Komendanta Miejskiego Państwowej Staży Pożarnej w Poznaniu dotyczące uzgodnienia ww. operatu przeciwpożarowego - nie dotyczy wniosku o zezwolenie na zbieranie wyłącznie odpadów niepalnych.</w:t>
      </w:r>
    </w:p>
    <w:p w14:paraId="24F7E297" w14:textId="77777777" w:rsidR="00736C96" w:rsidRDefault="00736C96" w:rsidP="00736C96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53300B4" w14:textId="77777777" w:rsidR="00676AAD" w:rsidRPr="00676AAD" w:rsidRDefault="00736C96" w:rsidP="00676AAD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11)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676AAD" w:rsidRPr="00676AA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Decyzja o warunkach zabudowy i zagospodarowania terenu, o której mowa w art. 4 ust. 2 ustawy z 27 marca 2003 r. o planowaniu i zagospodarowaniu przestrzennym (Dz. U. z 2018 r., poz. 1945), w przypadku gdy dla terenu, którego wniosek dotyczy, nie został uchwalony miejscowy plan zagospodarowania, chyba ze uzyskanie decyzji o warunkach zabudowy </w:t>
      </w:r>
    </w:p>
    <w:p w14:paraId="32098E0F" w14:textId="5D8B13C4" w:rsidR="00676AAD" w:rsidRDefault="00676AAD" w:rsidP="00676AAD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</w:t>
      </w:r>
      <w:r w:rsidRPr="00676AAD">
        <w:rPr>
          <w:rFonts w:ascii="Arial" w:eastAsia="Times New Roman" w:hAnsi="Arial" w:cs="Arial"/>
          <w:kern w:val="0"/>
          <w:sz w:val="22"/>
          <w:szCs w:val="22"/>
          <w:lang w:eastAsia="pl-PL"/>
        </w:rPr>
        <w:t>i zagospodarowania terenu nie jest wymagane;</w:t>
      </w:r>
    </w:p>
    <w:p w14:paraId="0FA58591" w14:textId="77777777" w:rsidR="00676AAD" w:rsidRDefault="00676AAD" w:rsidP="00676AAD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59C9CB1" w14:textId="427F3B0E" w:rsidR="00FA7C01" w:rsidRDefault="00676AAD" w:rsidP="00736C96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12)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BD3638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Decyzja o środowiskowych uwarunkowaniach, o której mowa w art. 71 ustawy z dnia </w:t>
      </w:r>
      <w:r w:rsidR="00BD3638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środowisko, jeśli  była wymagana, (kserokopia decyzji z klauzulą ostateczności i potwierdzona za zgodność </w:t>
      </w:r>
      <w:r w:rsidR="00BD3638" w:rsidRPr="00736C96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>z oryginałem);</w:t>
      </w:r>
    </w:p>
    <w:p w14:paraId="26095809" w14:textId="77777777" w:rsidR="002537E0" w:rsidRDefault="002537E0" w:rsidP="00736C96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369DC5CD" w14:textId="1BF5DF2B" w:rsidR="002537E0" w:rsidRPr="00736C96" w:rsidRDefault="002537E0" w:rsidP="00736C96">
      <w:pPr>
        <w:widowControl/>
        <w:autoSpaceDN/>
        <w:ind w:left="284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047BB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13)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2537E0">
        <w:rPr>
          <w:rFonts w:ascii="Arial" w:eastAsia="Times New Roman" w:hAnsi="Arial" w:cs="Arial"/>
          <w:kern w:val="0"/>
          <w:sz w:val="22"/>
          <w:szCs w:val="22"/>
          <w:lang w:eastAsia="pl-PL"/>
        </w:rPr>
        <w:t>pełnomocnictwo - w przypadku ustanowienia pełnomocnictwa (oryginał lub urzędowo potwierdzona kopia) wraz z dowodem uiszczenia stosownej opłaty skarbowej (17 zł od jednego stosunku pełnomocnictwa);</w:t>
      </w:r>
    </w:p>
    <w:p w14:paraId="59D922FA" w14:textId="77777777" w:rsidR="00A55C11" w:rsidRPr="00D93A2D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A1FBCF0" w14:textId="77777777" w:rsidR="00A55C11" w:rsidRPr="00A55C11" w:rsidRDefault="00A55C11" w:rsidP="00A55C1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 xml:space="preserve">Kontrole przeprowadzane przed wydaniem decyzji  przez: </w:t>
      </w:r>
    </w:p>
    <w:p w14:paraId="2EA04783" w14:textId="77777777" w:rsidR="00A55C11" w:rsidRPr="00A55C11" w:rsidRDefault="00A55C11" w:rsidP="00A55C1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55E43E09" w14:textId="77777777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1) </w:t>
      </w:r>
      <w:r w:rsidRPr="00A55C1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Wojewódzkiego Inspektora Ochrony Środowiska</w:t>
      </w: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>, z udziałem przedstawiciela właściwego organu, kontrola instalacji, obiektu budowlanego lub jego części lub miejsc magazynowania odpadów, w których ma być prowadzone zbieranie odpadów, w zakresie spełniania wymagań określonych w przepisach ochrony środowiska</w:t>
      </w:r>
    </w:p>
    <w:p w14:paraId="302CCA1E" w14:textId="77777777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2) </w:t>
      </w:r>
      <w:r w:rsidRPr="00A55C1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Komendanta Powiatowego Państwowej Straży Pożarnej;</w:t>
      </w: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kontrola instalacji, obiektu budowlanego lub jego części lub miejsc magazynowania odpadów, w których ma być prowadzone zbieranie odpadów, w zakresie spełniania wymagań określonych w przepisach </w:t>
      </w: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>dotyczących ochrony przeciwpożarowej oraz w zakresie zgodności z warunkami ochrony przeciwpożarowej, o których mowa w operacie przeciwpożarowym.</w:t>
      </w:r>
    </w:p>
    <w:p w14:paraId="4152BB7D" w14:textId="77777777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0669D72E" w14:textId="0B2AC57E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Starosta wydaje zezwolenie na zbieranie odpadów lub zezwolenie na przetwarzanie odpadów po zasięgnięciu opinii wójta, burmistrza lub prezydenta miasta</w:t>
      </w:r>
    </w:p>
    <w:p w14:paraId="558A3F0A" w14:textId="77777777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33A15640" w14:textId="77777777" w:rsidR="00A55C11" w:rsidRPr="00A55C11" w:rsidRDefault="00A55C11" w:rsidP="00A55C11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Forma  i wysokość zabezpieczenia roszczeń:</w:t>
      </w:r>
    </w:p>
    <w:p w14:paraId="4F769324" w14:textId="77777777" w:rsidR="00A55C11" w:rsidRPr="00A55C11" w:rsidRDefault="00A55C11" w:rsidP="00A55C11">
      <w:pPr>
        <w:widowControl/>
        <w:autoSpaceDN/>
        <w:spacing w:before="25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>Starosta określi formę i wysokość zabezpieczenia roszczeń w drodze postanowienia, na które służy zażalenie.</w:t>
      </w:r>
    </w:p>
    <w:p w14:paraId="12F7A745" w14:textId="77777777" w:rsidR="00A55C11" w:rsidRPr="00A55C11" w:rsidRDefault="00A55C11" w:rsidP="00A55C11">
      <w:pPr>
        <w:widowControl/>
        <w:autoSpaceDN/>
        <w:spacing w:before="25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lang w:eastAsia="pl-PL"/>
        </w:rPr>
        <w:t>W przypadku zmiany okoliczności faktycznych mających wpływ na wysokość określonego zabezpieczenia roszczeń, podmiot jest obowiązany do złożenia wniosku o zmianę formy lub wysokości zabezpieczenia roszczeń. Zmiana następuje w drodze postanowienia, na które przysługuje zażalenie.</w:t>
      </w:r>
    </w:p>
    <w:p w14:paraId="6433F476" w14:textId="77777777" w:rsidR="00FA7C01" w:rsidRPr="00A55C11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</w:p>
    <w:p w14:paraId="38363B9E" w14:textId="77777777" w:rsidR="00FA7C01" w:rsidRPr="00A55C11" w:rsidRDefault="00FA7C01" w:rsidP="00FA7C01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</w:pPr>
      <w:r w:rsidRPr="00A55C11">
        <w:rPr>
          <w:rFonts w:ascii="Arial" w:eastAsia="Times New Roman" w:hAnsi="Arial" w:cs="Arial"/>
          <w:kern w:val="0"/>
          <w:sz w:val="22"/>
          <w:szCs w:val="22"/>
          <w:u w:val="single"/>
          <w:lang w:eastAsia="pl-PL"/>
        </w:rPr>
        <w:t xml:space="preserve">Informacje dodatkowe: </w:t>
      </w:r>
    </w:p>
    <w:p w14:paraId="1399F3B1" w14:textId="77777777" w:rsidR="00FA7C01" w:rsidRPr="00A55C11" w:rsidRDefault="00FA7C01" w:rsidP="00FA7C01">
      <w:pPr>
        <w:widowControl/>
        <w:autoSpaceDN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</w:p>
    <w:p w14:paraId="1426983B" w14:textId="77777777" w:rsidR="00FA7C01" w:rsidRPr="00A55C11" w:rsidRDefault="00FA7C01" w:rsidP="00FA7C01">
      <w:pPr>
        <w:pStyle w:val="Akapitzlist"/>
        <w:widowControl/>
        <w:numPr>
          <w:ilvl w:val="0"/>
          <w:numId w:val="5"/>
        </w:numPr>
        <w:autoSpaceDN/>
        <w:ind w:left="284" w:hanging="284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Opłata skarbowa:</w:t>
      </w:r>
    </w:p>
    <w:p w14:paraId="0A901EDA" w14:textId="1A321A83" w:rsidR="00BD3638" w:rsidRPr="00BD3638" w:rsidRDefault="00BD3638" w:rsidP="00D96AFE">
      <w:pPr>
        <w:widowControl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>Opłatę skarbową w wysokości 616,00 zł  - tytułem: za wydanie zezwolenia na zbieranie odpadów w miejscu……………………… (podać miejsce zbierania odpadów)</w:t>
      </w:r>
      <w:r w:rsidR="00D96AFE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należy uiścić w kasie Urzędu Miasta Turek albo przelewem na rachunek bankowy: </w:t>
      </w:r>
    </w:p>
    <w:p w14:paraId="5EDD1EF3" w14:textId="4A0E6A37" w:rsidR="00FA7C01" w:rsidRDefault="00BD3638" w:rsidP="00D96AFE">
      <w:pPr>
        <w:widowControl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BD3638">
        <w:rPr>
          <w:rFonts w:ascii="Arial" w:eastAsia="Times New Roman" w:hAnsi="Arial" w:cs="Arial"/>
          <w:kern w:val="0"/>
          <w:sz w:val="22"/>
          <w:szCs w:val="22"/>
          <w:lang w:eastAsia="pl-PL"/>
        </w:rPr>
        <w:t>Urząd Miejski w Turku 39 1090 1229 0000 0000 2201 3437</w:t>
      </w:r>
    </w:p>
    <w:p w14:paraId="260DA848" w14:textId="77777777" w:rsidR="00BD3638" w:rsidRPr="00A55C11" w:rsidRDefault="00BD3638" w:rsidP="00BD3638">
      <w:pPr>
        <w:widowControl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2"/>
          <w:lang w:eastAsia="pl-PL"/>
        </w:rPr>
      </w:pPr>
    </w:p>
    <w:p w14:paraId="63F93C06" w14:textId="77777777" w:rsidR="00FA7C01" w:rsidRPr="00A55C11" w:rsidRDefault="00FA7C01" w:rsidP="00FA7C01">
      <w:pPr>
        <w:widowControl/>
        <w:autoSpaceDN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  <w:r w:rsidRPr="00A55C1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2) </w:t>
      </w:r>
      <w:r w:rsidRPr="00A55C11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Zabezpieczenie roszczeń w formie depozytu na rachunek bankowy: </w:t>
      </w:r>
    </w:p>
    <w:p w14:paraId="6B8093A9" w14:textId="47AED2C3" w:rsidR="00FA7C01" w:rsidRDefault="00D96AFE" w:rsidP="00FA7C01">
      <w:pPr>
        <w:widowControl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A7C01" w:rsidRPr="00A55C11">
        <w:rPr>
          <w:rFonts w:ascii="Arial" w:hAnsi="Arial" w:cs="Arial"/>
          <w:sz w:val="22"/>
          <w:szCs w:val="22"/>
        </w:rPr>
        <w:t xml:space="preserve">Getin Noble Bank SA z siedzibą w Warszawie:  </w:t>
      </w:r>
      <w:r w:rsidR="00FA7C01" w:rsidRPr="00A55C11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>31 1560 0013 2781 4918 3000 0002</w:t>
      </w:r>
    </w:p>
    <w:p w14:paraId="18D857BC" w14:textId="3EAA996B" w:rsidR="00651142" w:rsidRDefault="00651142" w:rsidP="00FA7C01">
      <w:pPr>
        <w:widowControl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</w:pPr>
    </w:p>
    <w:p w14:paraId="3231DEA5" w14:textId="6FD93680" w:rsidR="00651142" w:rsidRPr="00651142" w:rsidRDefault="00651142" w:rsidP="00651142">
      <w:pPr>
        <w:widowControl/>
        <w:autoSpaceDN/>
        <w:ind w:left="360" w:hanging="36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3) </w:t>
      </w:r>
      <w:r w:rsidRPr="00651142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Tryb odwoławczy</w:t>
      </w:r>
    </w:p>
    <w:p w14:paraId="31CC7AB5" w14:textId="3E373EA7" w:rsidR="00651142" w:rsidRPr="00651142" w:rsidRDefault="00651142" w:rsidP="00651142">
      <w:pPr>
        <w:pStyle w:val="Akapitzlist"/>
        <w:widowControl/>
        <w:autoSpaceDN/>
        <w:ind w:left="28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651142">
        <w:rPr>
          <w:rFonts w:ascii="Arial" w:eastAsia="Times New Roman" w:hAnsi="Arial" w:cs="Arial"/>
          <w:kern w:val="0"/>
          <w:sz w:val="22"/>
          <w:szCs w:val="22"/>
          <w:lang w:eastAsia="pl-PL"/>
        </w:rPr>
        <w:t>Stronie przysługuje odwołanie od decyzji do Samorządowego Kolegium Odwoławczego za pośrednictwem  Starosty Tureckiego, w ciągu 14 dni od daty otrzymania decyzji.</w:t>
      </w:r>
    </w:p>
    <w:p w14:paraId="25EB5EA6" w14:textId="77777777" w:rsidR="00FA7C01" w:rsidRPr="00A55C11" w:rsidRDefault="00FA7C01" w:rsidP="00FA7C01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19AD461" w14:textId="44CE50B8" w:rsidR="00FA7C01" w:rsidRPr="00651142" w:rsidRDefault="00FA7C01" w:rsidP="00651142">
      <w:pPr>
        <w:pStyle w:val="Akapitzlist"/>
        <w:widowControl/>
        <w:numPr>
          <w:ilvl w:val="0"/>
          <w:numId w:val="8"/>
        </w:numPr>
        <w:autoSpaceDN/>
        <w:ind w:left="284" w:hanging="284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65114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Podstawa prawna:</w:t>
      </w:r>
    </w:p>
    <w:p w14:paraId="34637AD6" w14:textId="77777777" w:rsidR="00D96AFE" w:rsidRDefault="00D96AFE" w:rsidP="00D96AFE">
      <w:pPr>
        <w:pStyle w:val="Akapitzlist"/>
        <w:widowControl/>
        <w:numPr>
          <w:ilvl w:val="0"/>
          <w:numId w:val="12"/>
        </w:numPr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96AFE">
        <w:rPr>
          <w:rFonts w:ascii="Arial" w:eastAsia="Times New Roman" w:hAnsi="Arial" w:cs="Arial"/>
          <w:kern w:val="0"/>
          <w:sz w:val="22"/>
          <w:szCs w:val="22"/>
          <w:lang w:eastAsia="pl-PL"/>
        </w:rPr>
        <w:t>Art. 41 - 44 ustawy z dnia 14 grudnia 2012 r. o odpadach (Dz. U. z 2018 r., poz. 992 ze zm.)</w:t>
      </w:r>
    </w:p>
    <w:p w14:paraId="7C7CF975" w14:textId="77777777" w:rsidR="00D96AFE" w:rsidRDefault="00D96AFE" w:rsidP="00D96AFE">
      <w:pPr>
        <w:pStyle w:val="Akapitzlist"/>
        <w:widowControl/>
        <w:numPr>
          <w:ilvl w:val="0"/>
          <w:numId w:val="12"/>
        </w:numPr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96AFE">
        <w:rPr>
          <w:rFonts w:ascii="Arial" w:eastAsia="Times New Roman" w:hAnsi="Arial" w:cs="Arial"/>
          <w:kern w:val="0"/>
          <w:sz w:val="22"/>
          <w:szCs w:val="22"/>
          <w:lang w:eastAsia="pl-PL"/>
        </w:rPr>
        <w:t>Rozporządzenie Ministra Środowiska z dnia 9 grudnia 2014 r. w sprawie katalogu odpadów (Dz. U. z 2014 r., poz. 1923).</w:t>
      </w:r>
    </w:p>
    <w:p w14:paraId="0E701AFA" w14:textId="39513C24" w:rsidR="00FA7C01" w:rsidRPr="00D96AFE" w:rsidRDefault="00D96AFE" w:rsidP="00D96AFE">
      <w:pPr>
        <w:pStyle w:val="Akapitzlist"/>
        <w:widowControl/>
        <w:numPr>
          <w:ilvl w:val="0"/>
          <w:numId w:val="12"/>
        </w:numPr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96AFE">
        <w:rPr>
          <w:rFonts w:ascii="Arial" w:eastAsia="Times New Roman" w:hAnsi="Arial" w:cs="Arial"/>
          <w:kern w:val="0"/>
          <w:sz w:val="22"/>
          <w:szCs w:val="22"/>
          <w:lang w:eastAsia="pl-PL"/>
        </w:rPr>
        <w:t>Ustawa z dnia 14 czerwca 1960 r. - Kodeks postępowania administracyjnego (Dz. U. z 2018 r. poz. 2096 ze zm.).</w:t>
      </w:r>
    </w:p>
    <w:p w14:paraId="7DC79AF2" w14:textId="77777777" w:rsidR="00FA7C01" w:rsidRPr="00B139AD" w:rsidRDefault="00FA7C01" w:rsidP="00FA7C01">
      <w:pPr>
        <w:widowControl/>
        <w:autoSpaceDN/>
        <w:textAlignment w:val="auto"/>
        <w:rPr>
          <w:rFonts w:eastAsia="Times New Roman" w:cs="Times New Roman"/>
          <w:kern w:val="0"/>
          <w:lang w:eastAsia="pl-PL"/>
        </w:rPr>
      </w:pPr>
    </w:p>
    <w:p w14:paraId="6D90239B" w14:textId="77777777" w:rsidR="00FA7C01" w:rsidRDefault="00FA7C01" w:rsidP="00FA7C01">
      <w:pPr>
        <w:jc w:val="center"/>
      </w:pPr>
    </w:p>
    <w:p w14:paraId="02FAE679" w14:textId="77777777" w:rsidR="00AD2073" w:rsidRDefault="00AD2073"/>
    <w:sectPr w:rsidR="00AD2073" w:rsidSect="00DC057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65F"/>
    <w:multiLevelType w:val="hybridMultilevel"/>
    <w:tmpl w:val="CE64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DC1"/>
    <w:multiLevelType w:val="hybridMultilevel"/>
    <w:tmpl w:val="A5065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E50"/>
    <w:multiLevelType w:val="multilevel"/>
    <w:tmpl w:val="F6C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E0B3A"/>
    <w:multiLevelType w:val="hybridMultilevel"/>
    <w:tmpl w:val="4B6A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5A1F"/>
    <w:multiLevelType w:val="hybridMultilevel"/>
    <w:tmpl w:val="33DA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211E"/>
    <w:multiLevelType w:val="hybridMultilevel"/>
    <w:tmpl w:val="4ED00D38"/>
    <w:lvl w:ilvl="0" w:tplc="E2C07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A0DDF"/>
    <w:multiLevelType w:val="hybridMultilevel"/>
    <w:tmpl w:val="317E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5C5C"/>
    <w:multiLevelType w:val="hybridMultilevel"/>
    <w:tmpl w:val="F6F25BD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E61038B"/>
    <w:multiLevelType w:val="hybridMultilevel"/>
    <w:tmpl w:val="5842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36B3"/>
    <w:multiLevelType w:val="hybridMultilevel"/>
    <w:tmpl w:val="C4AC9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42B91"/>
    <w:multiLevelType w:val="multilevel"/>
    <w:tmpl w:val="080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87E67"/>
    <w:multiLevelType w:val="hybridMultilevel"/>
    <w:tmpl w:val="CE147A50"/>
    <w:lvl w:ilvl="0" w:tplc="CEA8B3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7744"/>
    <w:multiLevelType w:val="hybridMultilevel"/>
    <w:tmpl w:val="6FFEC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26318"/>
    <w:multiLevelType w:val="hybridMultilevel"/>
    <w:tmpl w:val="D9FA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E9"/>
    <w:rsid w:val="0005489D"/>
    <w:rsid w:val="001B4806"/>
    <w:rsid w:val="002537E0"/>
    <w:rsid w:val="00457F4F"/>
    <w:rsid w:val="005047BB"/>
    <w:rsid w:val="0051680A"/>
    <w:rsid w:val="00651142"/>
    <w:rsid w:val="006732E9"/>
    <w:rsid w:val="00676AAD"/>
    <w:rsid w:val="00736C96"/>
    <w:rsid w:val="00783464"/>
    <w:rsid w:val="00A55C11"/>
    <w:rsid w:val="00AD2073"/>
    <w:rsid w:val="00BD3638"/>
    <w:rsid w:val="00D87141"/>
    <w:rsid w:val="00D96AFE"/>
    <w:rsid w:val="00DA7593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E83"/>
  <w15:chartTrackingRefBased/>
  <w15:docId w15:val="{91FA6DC6-9F07-491D-8864-B711D4E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7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01"/>
    <w:pPr>
      <w:ind w:left="720"/>
      <w:contextualSpacing/>
    </w:pPr>
  </w:style>
  <w:style w:type="paragraph" w:customStyle="1" w:styleId="Textbodyindent">
    <w:name w:val="Text body indent"/>
    <w:basedOn w:val="Normalny"/>
    <w:rsid w:val="00FA7C01"/>
    <w:pPr>
      <w:suppressAutoHyphens/>
      <w:spacing w:line="360" w:lineRule="auto"/>
      <w:ind w:firstLine="708"/>
      <w:textAlignment w:val="auto"/>
    </w:pPr>
    <w:rPr>
      <w:rFonts w:eastAsia="SimSun" w:cs="Mang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Tomczak</dc:creator>
  <cp:keywords/>
  <dc:description/>
  <cp:lastModifiedBy>Ilona Tomczak</cp:lastModifiedBy>
  <cp:revision>12</cp:revision>
  <cp:lastPrinted>2019-03-18T10:53:00Z</cp:lastPrinted>
  <dcterms:created xsi:type="dcterms:W3CDTF">2019-03-18T10:46:00Z</dcterms:created>
  <dcterms:modified xsi:type="dcterms:W3CDTF">2019-04-04T08:28:00Z</dcterms:modified>
</cp:coreProperties>
</file>